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Załącznik Nr 1 do SIWZ</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Zamawiający:</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 xml:space="preserve">                                                                                                  Gmina Ryn</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 xml:space="preserve">                                                                                       ul. Świerczewskiego 2</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11-520 Ryn</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7155"/>
      </w:tblGrid>
      <w:tr w:rsidR="00860DE2" w:rsidRPr="00860DE2" w:rsidTr="00623F9D">
        <w:tblPrEx>
          <w:tblCellMar>
            <w:top w:w="0" w:type="dxa"/>
            <w:bottom w:w="0" w:type="dxa"/>
          </w:tblCellMar>
        </w:tblPrEx>
        <w:trPr>
          <w:trHeight w:val="330"/>
        </w:trPr>
        <w:tc>
          <w:tcPr>
            <w:tcW w:w="7155" w:type="dxa"/>
            <w:shd w:val="clear" w:color="auto" w:fill="E6E6E6"/>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O F E R T A    P R Z E T A R G O W A</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bl>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odpowiedzi na ogłoszony przez Gminę Ryn przetarg nieograniczony dla zadania pn.:</w:t>
      </w:r>
    </w:p>
    <w:p w:rsidR="00860DE2" w:rsidRPr="00860DE2" w:rsidRDefault="00860DE2" w:rsidP="00860DE2">
      <w:pPr>
        <w:spacing w:after="0" w:line="240" w:lineRule="auto"/>
        <w:jc w:val="center"/>
        <w:rPr>
          <w:rFonts w:ascii="Times New Roman" w:eastAsia="Times New Roman" w:hAnsi="Times New Roman" w:cs="Times New Roman"/>
          <w:sz w:val="28"/>
          <w:szCs w:val="28"/>
          <w:lang w:eastAsia="pl-PL"/>
        </w:rPr>
      </w:pPr>
      <w:r w:rsidRPr="00860DE2">
        <w:rPr>
          <w:rFonts w:ascii="Times New Roman" w:eastAsia="Calibri" w:hAnsi="Times New Roman" w:cs="Times New Roman"/>
          <w:b/>
          <w:sz w:val="28"/>
          <w:szCs w:val="28"/>
          <w:lang w:eastAsia="pl-PL"/>
        </w:rPr>
        <w:t>Budowa sieci wodociągowej i sieci kanalizacji sanitarnej przy ul. Mazurskiej w Rynie</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przedkładamy niniejszą ofertę oświadczając jednocześnie, że zrealizujemy zamówienie zgodnie z wszystkimi warunkami zawartymi w Specyfikacji istotnych warunków zamówienia przedmiotowego postępowania.</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Niniejsza oferta zostaje złożona przez: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19"/>
      </w:tblGrid>
      <w:tr w:rsidR="00860DE2" w:rsidRPr="00860DE2" w:rsidTr="00623F9D">
        <w:tc>
          <w:tcPr>
            <w:tcW w:w="3686" w:type="dxa"/>
            <w:shd w:val="clear" w:color="auto" w:fill="D9D9D9"/>
          </w:tcPr>
          <w:p w:rsidR="00860DE2" w:rsidRPr="00860DE2" w:rsidRDefault="00860DE2" w:rsidP="00860DE2">
            <w:pPr>
              <w:spacing w:after="0" w:line="240" w:lineRule="auto"/>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Pełna nazwa i adres Wykonawcy (członków konsorcjum)</w:t>
            </w:r>
          </w:p>
          <w:p w:rsidR="00860DE2" w:rsidRPr="00860DE2" w:rsidRDefault="00860DE2" w:rsidP="00860DE2">
            <w:pPr>
              <w:spacing w:after="0" w:line="240" w:lineRule="auto"/>
              <w:rPr>
                <w:rFonts w:ascii="Times New Roman" w:eastAsia="Times New Roman" w:hAnsi="Times New Roman" w:cs="Times New Roman"/>
                <w:b/>
                <w:sz w:val="20"/>
                <w:szCs w:val="20"/>
                <w:lang w:eastAsia="pl-PL"/>
              </w:rPr>
            </w:pPr>
          </w:p>
          <w:p w:rsidR="00860DE2" w:rsidRPr="00860DE2" w:rsidRDefault="00860DE2" w:rsidP="00860DE2">
            <w:pPr>
              <w:spacing w:after="0" w:line="240" w:lineRule="auto"/>
              <w:rPr>
                <w:rFonts w:ascii="Times New Roman" w:eastAsia="Times New Roman" w:hAnsi="Times New Roman" w:cs="Times New Roman"/>
                <w:b/>
                <w:sz w:val="20"/>
                <w:szCs w:val="20"/>
                <w:lang w:eastAsia="pl-PL"/>
              </w:rPr>
            </w:pPr>
          </w:p>
          <w:p w:rsidR="00860DE2" w:rsidRPr="00860DE2" w:rsidRDefault="00860DE2" w:rsidP="00860DE2">
            <w:pPr>
              <w:spacing w:after="0" w:line="240" w:lineRule="auto"/>
              <w:rPr>
                <w:rFonts w:ascii="Times New Roman" w:eastAsia="Times New Roman" w:hAnsi="Times New Roman" w:cs="Times New Roman"/>
                <w:b/>
                <w:sz w:val="20"/>
                <w:szCs w:val="20"/>
                <w:lang w:eastAsia="pl-PL"/>
              </w:rPr>
            </w:pPr>
          </w:p>
          <w:p w:rsidR="00860DE2" w:rsidRPr="00860DE2" w:rsidRDefault="00860DE2" w:rsidP="00860DE2">
            <w:pPr>
              <w:spacing w:after="0" w:line="240" w:lineRule="auto"/>
              <w:rPr>
                <w:rFonts w:ascii="Times New Roman" w:eastAsia="Times New Roman" w:hAnsi="Times New Roman" w:cs="Times New Roman"/>
                <w:b/>
                <w:sz w:val="20"/>
                <w:szCs w:val="20"/>
                <w:lang w:eastAsia="pl-PL"/>
              </w:rPr>
            </w:pPr>
          </w:p>
        </w:tc>
        <w:tc>
          <w:tcPr>
            <w:tcW w:w="5419" w:type="dxa"/>
            <w:shd w:val="clear" w:color="auto" w:fill="auto"/>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r w:rsidR="00860DE2" w:rsidRPr="00860DE2" w:rsidTr="00623F9D">
        <w:tc>
          <w:tcPr>
            <w:tcW w:w="3686" w:type="dxa"/>
            <w:shd w:val="clear" w:color="auto" w:fill="D9D9D9"/>
          </w:tcPr>
          <w:p w:rsidR="00860DE2" w:rsidRPr="00860DE2" w:rsidRDefault="00860DE2" w:rsidP="00860DE2">
            <w:pPr>
              <w:spacing w:after="0" w:line="240" w:lineRule="auto"/>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Telefon, faks, e-mail</w:t>
            </w:r>
          </w:p>
          <w:p w:rsidR="00860DE2" w:rsidRPr="00860DE2" w:rsidRDefault="00860DE2" w:rsidP="00860DE2">
            <w:pPr>
              <w:spacing w:after="0" w:line="240" w:lineRule="auto"/>
              <w:rPr>
                <w:rFonts w:ascii="Times New Roman" w:eastAsia="Times New Roman" w:hAnsi="Times New Roman" w:cs="Times New Roman"/>
                <w:b/>
                <w:sz w:val="20"/>
                <w:szCs w:val="20"/>
                <w:lang w:eastAsia="pl-PL"/>
              </w:rPr>
            </w:pPr>
          </w:p>
        </w:tc>
        <w:tc>
          <w:tcPr>
            <w:tcW w:w="5419" w:type="dxa"/>
            <w:shd w:val="clear" w:color="auto" w:fill="auto"/>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r w:rsidR="00860DE2" w:rsidRPr="00860DE2" w:rsidTr="00623F9D">
        <w:tc>
          <w:tcPr>
            <w:tcW w:w="3686" w:type="dxa"/>
            <w:shd w:val="clear" w:color="auto" w:fill="D9D9D9"/>
          </w:tcPr>
          <w:p w:rsidR="00860DE2" w:rsidRPr="00860DE2" w:rsidRDefault="00860DE2" w:rsidP="00860DE2">
            <w:pPr>
              <w:spacing w:after="0" w:line="240" w:lineRule="auto"/>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NIP, REGON</w:t>
            </w:r>
          </w:p>
          <w:p w:rsidR="00860DE2" w:rsidRPr="00860DE2" w:rsidRDefault="00860DE2" w:rsidP="00860DE2">
            <w:pPr>
              <w:spacing w:after="0" w:line="240" w:lineRule="auto"/>
              <w:rPr>
                <w:rFonts w:ascii="Times New Roman" w:eastAsia="Times New Roman" w:hAnsi="Times New Roman" w:cs="Times New Roman"/>
                <w:b/>
                <w:sz w:val="20"/>
                <w:szCs w:val="20"/>
                <w:lang w:eastAsia="pl-PL"/>
              </w:rPr>
            </w:pPr>
          </w:p>
        </w:tc>
        <w:tc>
          <w:tcPr>
            <w:tcW w:w="5419" w:type="dxa"/>
            <w:shd w:val="clear" w:color="auto" w:fill="auto"/>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r w:rsidR="00860DE2" w:rsidRPr="00860DE2" w:rsidTr="00623F9D">
        <w:tc>
          <w:tcPr>
            <w:tcW w:w="3686" w:type="dxa"/>
            <w:shd w:val="clear" w:color="auto" w:fill="D9D9D9"/>
          </w:tcPr>
          <w:p w:rsidR="00860DE2" w:rsidRPr="00860DE2" w:rsidRDefault="00860DE2" w:rsidP="00860DE2">
            <w:pPr>
              <w:spacing w:after="0" w:line="240" w:lineRule="auto"/>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Osoba upoważniona do kontaktów z Zamawiającym (imię i nazwisko, nr telefonu, email)</w:t>
            </w:r>
          </w:p>
          <w:p w:rsidR="00860DE2" w:rsidRPr="00860DE2" w:rsidRDefault="00860DE2" w:rsidP="00860DE2">
            <w:pPr>
              <w:spacing w:after="0" w:line="240" w:lineRule="auto"/>
              <w:rPr>
                <w:rFonts w:ascii="Times New Roman" w:eastAsia="Times New Roman" w:hAnsi="Times New Roman" w:cs="Times New Roman"/>
                <w:b/>
                <w:sz w:val="20"/>
                <w:szCs w:val="20"/>
                <w:lang w:eastAsia="pl-PL"/>
              </w:rPr>
            </w:pPr>
          </w:p>
        </w:tc>
        <w:tc>
          <w:tcPr>
            <w:tcW w:w="5419" w:type="dxa"/>
            <w:shd w:val="clear" w:color="auto" w:fill="auto"/>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bl>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My niżej podpisani oświadczamy, że:</w:t>
      </w: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Proponuje/my wykonanie przedmiotu zamówienia na następujących warunkach:</w:t>
      </w: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Cenę ofertową: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465"/>
      </w:tblGrid>
      <w:tr w:rsidR="00860DE2" w:rsidRPr="00860DE2" w:rsidTr="00623F9D">
        <w:tc>
          <w:tcPr>
            <w:tcW w:w="4290" w:type="dxa"/>
            <w:shd w:val="clear" w:color="auto" w:fill="auto"/>
          </w:tcPr>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Netto:                                                         PLN</w:t>
            </w:r>
          </w:p>
        </w:tc>
        <w:tc>
          <w:tcPr>
            <w:tcW w:w="4465" w:type="dxa"/>
            <w:shd w:val="clear" w:color="auto" w:fill="auto"/>
          </w:tcPr>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Brutto:                                                   PLN</w:t>
            </w:r>
          </w:p>
        </w:tc>
      </w:tr>
      <w:tr w:rsidR="00860DE2" w:rsidRPr="00860DE2" w:rsidTr="00623F9D">
        <w:tc>
          <w:tcPr>
            <w:tcW w:w="8755" w:type="dxa"/>
            <w:gridSpan w:val="2"/>
            <w:shd w:val="clear" w:color="auto" w:fill="auto"/>
          </w:tcPr>
          <w:p w:rsidR="00860DE2" w:rsidRPr="00860DE2" w:rsidRDefault="00860DE2" w:rsidP="00860DE2">
            <w:pPr>
              <w:spacing w:after="0" w:line="240" w:lineRule="auto"/>
              <w:jc w:val="both"/>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słownie brutto:</w:t>
            </w:r>
          </w:p>
          <w:p w:rsidR="00860DE2" w:rsidRPr="00860DE2" w:rsidRDefault="00860DE2" w:rsidP="00860DE2">
            <w:pPr>
              <w:spacing w:after="0" w:line="240" w:lineRule="auto"/>
              <w:jc w:val="both"/>
              <w:rPr>
                <w:rFonts w:ascii="Times New Roman" w:eastAsia="Times New Roman" w:hAnsi="Times New Roman" w:cs="Times New Roman"/>
                <w:b/>
                <w:sz w:val="20"/>
                <w:szCs w:val="20"/>
                <w:lang w:eastAsia="pl-PL"/>
              </w:rPr>
            </w:pPr>
          </w:p>
        </w:tc>
      </w:tr>
    </w:tbl>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Minimalny okres gwarancji jakości – 36 miesięcy od daty odbioru.</w:t>
      </w: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Przedłużenie minimalnego okresu gwarancji jakości o … * miesięcy</w:t>
      </w:r>
      <w:r w:rsidRPr="00860DE2">
        <w:rPr>
          <w:rFonts w:ascii="Times New Roman" w:eastAsia="Times New Roman" w:hAnsi="Times New Roman" w:cs="Times New Roman"/>
          <w:sz w:val="24"/>
          <w:szCs w:val="24"/>
          <w:lang w:eastAsia="pl-PL"/>
        </w:rPr>
        <w:t>.</w:t>
      </w: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Termin wykonania zamówienia – zgodnie z SIWZ.</w:t>
      </w: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Warunki płatności – zgodnie z wzorem umowy.</w:t>
      </w: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Części zamówienia, których wykonanie Wykonawca zamierza powierzyć podwykonawcom oraz nazwy firm podwykonawców:</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a) … *</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 … *</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c) … *</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ind w:firstLine="360"/>
        <w:jc w:val="both"/>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lastRenderedPageBreak/>
        <w:t>Uwaga!</w:t>
      </w:r>
    </w:p>
    <w:p w:rsidR="00860DE2" w:rsidRPr="00860DE2" w:rsidRDefault="00860DE2" w:rsidP="00860DE2">
      <w:pPr>
        <w:spacing w:after="0" w:line="240" w:lineRule="auto"/>
        <w:ind w:left="372"/>
        <w:jc w:val="both"/>
        <w:rPr>
          <w:rFonts w:ascii="Times New Roman" w:eastAsia="Times New Roman" w:hAnsi="Times New Roman" w:cs="Times New Roman"/>
          <w:i/>
          <w:sz w:val="20"/>
          <w:szCs w:val="20"/>
          <w:lang w:eastAsia="pl-PL"/>
        </w:rPr>
      </w:pPr>
      <w:r w:rsidRPr="00860DE2">
        <w:rPr>
          <w:rFonts w:ascii="Times New Roman" w:eastAsia="Times New Roman" w:hAnsi="Times New Roman" w:cs="Times New Roman"/>
          <w:i/>
          <w:sz w:val="20"/>
          <w:szCs w:val="20"/>
          <w:lang w:eastAsia="pl-PL"/>
        </w:rPr>
        <w:t>* należy wypełnić wykropkowane miejsca</w:t>
      </w: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Oświadczamy, że zapoznaliśmy się ze specyfikacją istotnych warunków zamówienia, akceptujemy jej postanowienia, nie wnosimy do niej zastrzeżeń i uzyskaliśmy konieczne informacje do przygotowania oferty.</w:t>
      </w: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Oświadczamy, że wyżej podana cena ryczałtowa obejmuje realizację wszystkich zobowiązań Wykonawcy opisanych w specyfikacji istotnych warunków zamówienia wraz z załącznikami.</w:t>
      </w: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Oświadczamy, że Wzór umowy został przez nas w pełni zaakceptowany i zobowiązujemy się, w przypadku wyboru naszej oferty, do zawarcia umowy na wyżej wymienionych warunkach, w miejscu i terminie wyznaczonym przez Zamawiającego.</w:t>
      </w: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Oświadczamy, że jesteśmy związani niniejszą ofertą na czas wskazany w specyfikacji istotnych warunków zamówienia.</w:t>
      </w: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Zobowiązujmy się w przypadku przyznania nam zamówienia, do  dostarczenia wszelkich wymaganych przez Zamawiającego dokumentów wymaganych w chwili zawarcia umowy.</w:t>
      </w: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Powstanie obowiązku podatkowego u Zamawiającego (art.91 ust. 3a ustawy Pzp). Oświadczam, że </w:t>
      </w:r>
      <w:r w:rsidRPr="00860DE2">
        <w:rPr>
          <w:rFonts w:ascii="Times New Roman" w:eastAsia="Times New Roman" w:hAnsi="Times New Roman" w:cs="Times New Roman"/>
          <w:b/>
          <w:sz w:val="24"/>
          <w:szCs w:val="24"/>
          <w:lang w:eastAsia="pl-PL"/>
        </w:rPr>
        <w:t>(wstawić X we właściwym polu)</w:t>
      </w: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6985</wp:posOffset>
                </wp:positionV>
                <wp:extent cx="171450" cy="171450"/>
                <wp:effectExtent l="9525" t="6985" r="9525"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18.4pt;margin-top:.5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"/>
            </w:pict>
          </mc:Fallback>
        </mc:AlternateContent>
      </w:r>
      <w:r w:rsidRPr="00860DE2">
        <w:rPr>
          <w:rFonts w:ascii="Times New Roman" w:eastAsia="Times New Roman" w:hAnsi="Times New Roman" w:cs="Times New Roman"/>
          <w:sz w:val="24"/>
          <w:szCs w:val="24"/>
          <w:lang w:eastAsia="pl-PL"/>
        </w:rPr>
        <w:t xml:space="preserve">       wybór oferty nie będzie prowadzić do powstania u Zamawiającego obowiązku    </w:t>
      </w: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       podatkowego</w:t>
      </w: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8890</wp:posOffset>
                </wp:positionV>
                <wp:extent cx="171450" cy="171450"/>
                <wp:effectExtent l="9525" t="6985" r="952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18.4pt;margin-top:.7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"/>
            </w:pict>
          </mc:Fallback>
        </mc:AlternateContent>
      </w:r>
      <w:r w:rsidRPr="00860DE2">
        <w:rPr>
          <w:rFonts w:ascii="Times New Roman" w:eastAsia="Times New Roman" w:hAnsi="Times New Roman" w:cs="Times New Roman"/>
          <w:sz w:val="24"/>
          <w:szCs w:val="24"/>
          <w:lang w:eastAsia="pl-PL"/>
        </w:rPr>
        <w:t xml:space="preserve">       wybór oferty będzie prowadzić do powstania u Zamawiającego obowiązku </w:t>
      </w: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       podatkowego w odniesieniu do następujących towarów/usług:</w:t>
      </w:r>
    </w:p>
    <w:p w:rsidR="00860DE2" w:rsidRPr="00860DE2" w:rsidRDefault="00860DE2" w:rsidP="00860DE2">
      <w:pPr>
        <w:spacing w:after="0" w:line="240" w:lineRule="auto"/>
        <w:ind w:left="360" w:firstLine="348"/>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360" w:firstLine="348"/>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Wartość towarów/usług powodująca obowiązek podatkowy u Zamawiającego to … zł netto**</w:t>
      </w:r>
    </w:p>
    <w:p w:rsidR="00860DE2" w:rsidRPr="00860DE2" w:rsidRDefault="00860DE2" w:rsidP="00860DE2">
      <w:pPr>
        <w:spacing w:after="0" w:line="240" w:lineRule="auto"/>
        <w:ind w:left="792"/>
        <w:jc w:val="both"/>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w:t>
      </w:r>
      <w:r w:rsidRPr="00860DE2">
        <w:rPr>
          <w:rFonts w:ascii="Times New Roman" w:eastAsia="Times New Roman" w:hAnsi="Times New Roman" w:cs="Times New Roman"/>
          <w:i/>
          <w:sz w:val="20"/>
          <w:szCs w:val="20"/>
          <w:lang w:eastAsia="pl-PL"/>
        </w:rPr>
        <w:t>dotyczy wykonawców, których oferty będą generować obowiązek doliczenia wartości podatku VAT do wartości netto oferty, tj. w przypadku:</w:t>
      </w:r>
    </w:p>
    <w:p w:rsidR="00860DE2" w:rsidRPr="00860DE2" w:rsidRDefault="00860DE2" w:rsidP="00860DE2">
      <w:pPr>
        <w:spacing w:after="0" w:line="240" w:lineRule="auto"/>
        <w:ind w:left="792"/>
        <w:jc w:val="both"/>
        <w:rPr>
          <w:rFonts w:ascii="Times New Roman" w:eastAsia="Times New Roman" w:hAnsi="Times New Roman" w:cs="Times New Roman"/>
          <w:i/>
          <w:sz w:val="20"/>
          <w:szCs w:val="20"/>
          <w:lang w:eastAsia="pl-PL"/>
        </w:rPr>
      </w:pPr>
      <w:r w:rsidRPr="00860DE2">
        <w:rPr>
          <w:rFonts w:ascii="Times New Roman" w:eastAsia="Times New Roman" w:hAnsi="Times New Roman" w:cs="Times New Roman"/>
          <w:i/>
          <w:sz w:val="20"/>
          <w:szCs w:val="20"/>
          <w:lang w:eastAsia="pl-PL"/>
        </w:rPr>
        <w:t>- wewnątrzwspólnotowego nabycia towarów,</w:t>
      </w:r>
    </w:p>
    <w:p w:rsidR="00860DE2" w:rsidRPr="00860DE2" w:rsidRDefault="00860DE2" w:rsidP="00860DE2">
      <w:pPr>
        <w:spacing w:after="0" w:line="240" w:lineRule="auto"/>
        <w:ind w:left="792"/>
        <w:jc w:val="both"/>
        <w:rPr>
          <w:rFonts w:ascii="Times New Roman" w:eastAsia="Times New Roman" w:hAnsi="Times New Roman" w:cs="Times New Roman"/>
          <w:i/>
          <w:sz w:val="20"/>
          <w:szCs w:val="20"/>
          <w:lang w:eastAsia="pl-PL"/>
        </w:rPr>
      </w:pPr>
      <w:r w:rsidRPr="00860DE2">
        <w:rPr>
          <w:rFonts w:ascii="Times New Roman" w:eastAsia="Times New Roman" w:hAnsi="Times New Roman" w:cs="Times New Roman"/>
          <w:i/>
          <w:sz w:val="20"/>
          <w:szCs w:val="20"/>
          <w:lang w:eastAsia="pl-PL"/>
        </w:rPr>
        <w:t>- mechanizmu odwróconego obciążenia, o którym mowa w art. 17 ust. 1 pkt 7 ustawy o podatku od towarów i usług,</w:t>
      </w:r>
    </w:p>
    <w:p w:rsidR="00860DE2" w:rsidRPr="00860DE2" w:rsidRDefault="00860DE2" w:rsidP="00860DE2">
      <w:pPr>
        <w:spacing w:after="0" w:line="240" w:lineRule="auto"/>
        <w:ind w:left="792"/>
        <w:jc w:val="both"/>
        <w:rPr>
          <w:rFonts w:ascii="Times New Roman" w:eastAsia="Times New Roman" w:hAnsi="Times New Roman" w:cs="Times New Roman"/>
          <w:sz w:val="20"/>
          <w:szCs w:val="20"/>
          <w:lang w:eastAsia="pl-PL"/>
        </w:rPr>
      </w:pPr>
      <w:r w:rsidRPr="00860DE2">
        <w:rPr>
          <w:rFonts w:ascii="Times New Roman" w:eastAsia="Times New Roman" w:hAnsi="Times New Roman" w:cs="Times New Roman"/>
          <w:i/>
          <w:sz w:val="20"/>
          <w:szCs w:val="20"/>
          <w:lang w:eastAsia="pl-PL"/>
        </w:rPr>
        <w:t>- importu usług lub importu towarów, z którymi wiąże się obowiązek doliczenia przez Zamawiającego przy porównywaniu cen ofertowych podatku VAT.</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Oświadczam, że nie wypełnienie oferty w zakresie pkt 7 oznacza, że jej złożenie nie prowadzi do powstania obowiązku podatkowego po stronie Zamawiającego</w:t>
      </w: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Integralną część oferty stanowią następujące załączniki:</w:t>
      </w: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numPr>
          <w:ilvl w:val="1"/>
          <w:numId w:val="1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both"/>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both"/>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dnia..........................… r.        .....................................................................................</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0"/>
          <w:szCs w:val="20"/>
          <w:lang w:eastAsia="pl-PL"/>
        </w:rPr>
        <w:t xml:space="preserve">             miejscowość</w:t>
      </w:r>
      <w:r w:rsidRPr="00860DE2">
        <w:rPr>
          <w:rFonts w:ascii="Times New Roman" w:eastAsia="Times New Roman" w:hAnsi="Times New Roman" w:cs="Times New Roman"/>
          <w:sz w:val="20"/>
          <w:szCs w:val="20"/>
          <w:lang w:eastAsia="pl-PL"/>
        </w:rPr>
        <w:tab/>
        <w:t xml:space="preserve">                                                                         podpis i pieczęć Wykonawcy</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lastRenderedPageBreak/>
        <w:t>Załącznik nr 2 do SIWZ</w:t>
      </w: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UMOWA Nr ZP.272.5.2017</w:t>
      </w: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zawarta w dniu … 2017 r. pomiędzy:</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Gminą Ryn</w:t>
      </w:r>
      <w:r w:rsidRPr="00860DE2">
        <w:rPr>
          <w:rFonts w:ascii="Times New Roman" w:eastAsia="Times New Roman" w:hAnsi="Times New Roman" w:cs="Times New Roman"/>
          <w:sz w:val="24"/>
          <w:szCs w:val="24"/>
          <w:lang w:eastAsia="pl-PL"/>
        </w:rPr>
        <w:t>, ul. Świerczewskiego 2, 11-520 Ryn, NIP 845-19-52-586 zwaną w dalszej treści umowy Zamawiającym, reprezentowaną przez:</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i/>
          <w:sz w:val="24"/>
          <w:szCs w:val="24"/>
          <w:lang w:eastAsia="pl-PL"/>
        </w:rPr>
        <w:t>Józefa Karpińskiego</w:t>
      </w:r>
      <w:r w:rsidRPr="00860DE2">
        <w:rPr>
          <w:rFonts w:ascii="Times New Roman" w:eastAsia="Times New Roman" w:hAnsi="Times New Roman" w:cs="Times New Roman"/>
          <w:sz w:val="24"/>
          <w:szCs w:val="24"/>
          <w:lang w:eastAsia="pl-PL"/>
        </w:rPr>
        <w:t xml:space="preserve"> – Burmistrza Miasta i Gminy Ryn,</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przy kontrasygnacie Skarbnika Gminy – </w:t>
      </w:r>
      <w:r w:rsidRPr="00860DE2">
        <w:rPr>
          <w:rFonts w:ascii="Times New Roman" w:eastAsia="Times New Roman" w:hAnsi="Times New Roman" w:cs="Times New Roman"/>
          <w:i/>
          <w:sz w:val="24"/>
          <w:szCs w:val="24"/>
          <w:lang w:eastAsia="pl-PL"/>
        </w:rPr>
        <w:t>Ireny Olszewskiej</w:t>
      </w: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a firmą … zwaną dalej Wykonawcą, reprezentowaną przez …</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została zawarta umowa o następującej treści:</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Przedmiot umowy</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§1</w:t>
      </w:r>
    </w:p>
    <w:p w:rsidR="00860DE2" w:rsidRPr="00860DE2" w:rsidRDefault="00860DE2" w:rsidP="00860DE2">
      <w:pPr>
        <w:numPr>
          <w:ilvl w:val="0"/>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Zgodnie z:</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specyfikacją istotnych warunków zamówienia publicznego z dnia 07 lutego 2017 r., sygn. zam. ZP.271.5.2017,</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ofertą Wykonawcy,</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stanowiącymi integralną część umowy, Zamawiający powierza a Wykonawca przyjmuje do wykonania realizację zadania pod nazwą: „Budowa sieci wodociągowej i sieci kanalizacji sanitarnej przy ulicy Mazurskiej w Rynie”.</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Przedmiotem zamówienia jest wykonanie robót budowlanych polegających w szczególności na:</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budowie kanalizacji sanitarnej tłocznej,</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budowie kanalizacji sanitarnej grawitacyjnej,</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budowie przepompowni ścieków,</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budowie sieci wodociągowej</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Szczegółowy zakres prac określają:</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projekt budowlano-wykonawczy,</w:t>
      </w:r>
    </w:p>
    <w:p w:rsidR="00860DE2" w:rsidRPr="00860DE2" w:rsidRDefault="00860DE2" w:rsidP="00860DE2">
      <w:pPr>
        <w:numPr>
          <w:ilvl w:val="1"/>
          <w:numId w:val="2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specyfikacja techniczna wykonania i odbioru robót.</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Termin realizacji umowy</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§2</w:t>
      </w:r>
    </w:p>
    <w:p w:rsidR="00860DE2" w:rsidRPr="00860DE2" w:rsidRDefault="00860DE2" w:rsidP="00860DE2">
      <w:pPr>
        <w:numPr>
          <w:ilvl w:val="0"/>
          <w:numId w:val="2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Termin wykonania i oddania Zamawiającemu przedmiotu umowy określonego w §1  ustala się </w:t>
      </w:r>
      <w:r w:rsidRPr="00860DE2">
        <w:rPr>
          <w:rFonts w:ascii="Times New Roman" w:eastAsia="Times New Roman" w:hAnsi="Times New Roman" w:cs="Times New Roman"/>
          <w:b/>
          <w:sz w:val="24"/>
          <w:szCs w:val="24"/>
          <w:lang w:eastAsia="pl-PL"/>
        </w:rPr>
        <w:t>do dnia 30 czerwca 2017 r</w:t>
      </w:r>
      <w:r w:rsidRPr="00860DE2">
        <w:rPr>
          <w:rFonts w:ascii="Times New Roman" w:eastAsia="Times New Roman" w:hAnsi="Times New Roman" w:cs="Times New Roman"/>
          <w:sz w:val="24"/>
          <w:szCs w:val="24"/>
          <w:lang w:eastAsia="pl-PL"/>
        </w:rPr>
        <w:t>.</w:t>
      </w:r>
    </w:p>
    <w:p w:rsidR="00860DE2" w:rsidRPr="00860DE2" w:rsidRDefault="00860DE2" w:rsidP="00860DE2">
      <w:pPr>
        <w:numPr>
          <w:ilvl w:val="0"/>
          <w:numId w:val="2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Termin wykonania określony w ust. 1 może ulec przedłużeniu wyłączne na warunkach określonych w § 14. Termin zakończenia robót, o jakim mowa w ust. 1 uważać się będzie za zachowany, jeżeli w tym terminie Wykonawca zgłosi roboty do odbioru Zamawiającemu i w wyniku tego zgłoszenia zostanie dokonany odbiór w trybie określonym w § 8. W przypadku, gdy nie nastąpi odbiór z przyczyn leżących po stronie Wykonawcy, pozostaje on w zwłoce z zakończeniem robót do czasu ponownego zgłoszenia do odbioru, jeżeli w wyniku tego zgłoszenia zostanie dokonany przez Zamawiającego odbiór robót.</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Prawa i obowiązki Zamawiającego</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lastRenderedPageBreak/>
        <w:t>§3</w:t>
      </w:r>
    </w:p>
    <w:p w:rsidR="00860DE2" w:rsidRPr="00860DE2" w:rsidRDefault="00860DE2" w:rsidP="00860DE2">
      <w:pPr>
        <w:numPr>
          <w:ilvl w:val="0"/>
          <w:numId w:val="2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protokolarnie przekaże teren budowy kierownikowi budowy reprezentującemu Wykonawcę nie później niż w ciągu 7 dni od dnia podpisania umowy.</w:t>
      </w:r>
    </w:p>
    <w:p w:rsidR="00860DE2" w:rsidRPr="00860DE2" w:rsidRDefault="00860DE2" w:rsidP="00860DE2">
      <w:pPr>
        <w:numPr>
          <w:ilvl w:val="0"/>
          <w:numId w:val="2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zapewni nadzór inwestorski nad realizacją przedmiotu umowy.</w:t>
      </w:r>
    </w:p>
    <w:p w:rsidR="00860DE2" w:rsidRPr="00860DE2" w:rsidRDefault="00860DE2" w:rsidP="00860DE2">
      <w:pPr>
        <w:numPr>
          <w:ilvl w:val="0"/>
          <w:numId w:val="2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ma prawo do zwoływania narad koordynacyjnych z własnej inicjatywy lub na wniosek inspektora nadzoru lub Wykonawcy.</w:t>
      </w:r>
    </w:p>
    <w:p w:rsidR="00860DE2" w:rsidRPr="00860DE2" w:rsidRDefault="00860DE2" w:rsidP="00860DE2">
      <w:pPr>
        <w:numPr>
          <w:ilvl w:val="0"/>
          <w:numId w:val="2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stwierdzenia, że roboty wykonywane są niezgodnie z obowiązującymi przepisami prawa, Zamawiający może ich nie przyjąć i żądać ich ponownego wykonania zgodnie z tymi przepisami lub wypowiedzieć umowę z przyczyn dotyczących Wykonawcy.</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Obowiązki i prawa Wykonawcy</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§4</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Zapewnienie obsługi geodezyjnej budowy, przez uprawnione do tego, zgodnie z przepisami prawa osoby.</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Przejęcia i zorganizowania terenu budowy, w tym zagospodarowania terenu budowy, oznakowania terenu prowadzonych prac i zabezpieczenia rejonu wykonywanych robót, wykonania oznaczenia i zabezpieczenia wszelkich instalacji i urządzeń związanych z realizacją robót budowlanych. Koszty urządzenia zaplecza i placu budowy wraz z dostawą wody i energii elektrycznej obciążają Wykonawcę robot. Wykonawca we własnym zakresie jeżeli zajdzie potrzeba zamontuje tymczasowe urządzenia pomiarowe na dostawę wody i energii elektrycznej dla placu budowy w oparciu o które będą dokonywane rozliczenia według stawek gestorów sieci. Na powyższy zakres Wykonawca zawrze stosowne umowy z administratorami sieci. Likwidacja zaplecza w terminie 14 dni po zakończeniu robót.</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Zabezpieczenia terenu wykonywania robót budowlanych przed dostępem osób trzecich.</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Realizowanie robót zgodnie z projektem budowlanym i wykonawczym oraz specyfikacją wykonania i odbioru robót.</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Zapewnienie kierownictwa nad robotami przez osoby posiadające uprawnienia zawodowe zgodnie z obowiązującymi przepisami.</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Przestrzeganie przez osoby zatrudnione na budowie przepisów BHP i przeciwpożarowych.</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Kierowanie ruchem lub organizację ruch na terenie budowy.</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Przestrzeganie przepisów dotyczących ochrony środowiska, z uwzględnieniem zanieczyszczenia wody i gruntu oraz przepisów regulujących gospodarowanie odpadami.</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Podejmowanie natychmiastowych działań zabezpieczających i naprawczych w przypadku wystąpienia uszkodzeń instalacji znajdujących się w strefie realizacji prac budowlanych. O fakcie wystąpienia uszkodzenia Wykonawca niezwłocznie powiadomi inspektora nadzoru i właściciela instalacji i urządzeń.</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Informowanie inspektora nadzoru inwestorskiego i Zamawiającego o konieczności wykonania zmian tj. robót dodatkowych, zamiennych lub koniecznych w terminie 7 dni od daty stwierdzenia konieczności ich wykonania.</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Informowania inspektora nadzoru inwestorskiego o terminie zakrycia robót ulegających zakryciu oraz robót zanikających (w przypadku nie przekazania powyższych informacji, Wykonawca będzie zobowiązany na swój koszt odkryć roboty lub wykonać otwory niezbędne do zbadania robót, a następnie przywrócić roboty do stanu pierwotnego).</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Skompletowanie i przedstawienie do sprawdzenia inspektorowi nadzoru dokumentów niezbędnych do odbioru, pozwalających na ocenę prawidłowego wykonania przedmiotu umowy, a w szczególności: niezbędnych świadectw kontroli jakości, certyfikatów, atestów lub aprobat technicznych na wmontowane materiały i urządzenia, dokumentacji </w:t>
      </w:r>
      <w:r w:rsidRPr="00860DE2">
        <w:rPr>
          <w:rFonts w:ascii="Times New Roman" w:eastAsia="Times New Roman" w:hAnsi="Times New Roman" w:cs="Times New Roman"/>
          <w:sz w:val="24"/>
          <w:szCs w:val="24"/>
          <w:lang w:eastAsia="pl-PL"/>
        </w:rPr>
        <w:lastRenderedPageBreak/>
        <w:t>powykonawczej ze wszystkimi zmianami w trakcie robót,  w tym inwentaryzacji geodezyjnej powykonawczej w 3 egzemplarzach w wersji papierowej oraz w wersji elektronicznej (format .pdf) na płycie CD.</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zobowiązuje się przenieść na Zamawiającego całość autorskich praw majątkowych do inwentaryzacji geodezyjnej powykonawczej, bez żadnych ograniczeń, w tym czasowych i terytorialnych, na wszelkich znanych w chwili zawarcia umowy polach eksploatacji, w tym w szczególności:</w:t>
      </w:r>
    </w:p>
    <w:p w:rsidR="00860DE2" w:rsidRPr="00860DE2" w:rsidRDefault="00860DE2" w:rsidP="00860DE2">
      <w:pPr>
        <w:numPr>
          <w:ilvl w:val="2"/>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zakresie utrwalania i zwielokrotniania inwentaryzacji – wytwarzanie określoną techniką egzemplarzy inwentaryzacji, w tym techniką drukarską, reprograficzną, zapisu magnetycznego oraz techniką cyfrową,</w:t>
      </w:r>
    </w:p>
    <w:p w:rsidR="00860DE2" w:rsidRPr="00860DE2" w:rsidRDefault="00860DE2" w:rsidP="00860DE2">
      <w:pPr>
        <w:numPr>
          <w:ilvl w:val="2"/>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zakresie obrotu oryginałem albo egzemplarzami, na których inwentaryzację utrwalono - wprowadzanie do obrotu, użyczenie lub najem oryginału albo egzemplarzy,</w:t>
      </w:r>
    </w:p>
    <w:p w:rsidR="00860DE2" w:rsidRPr="00860DE2" w:rsidRDefault="00860DE2" w:rsidP="00860DE2">
      <w:pPr>
        <w:numPr>
          <w:ilvl w:val="2"/>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zakresie rozpowszechniania inwentaryzacji w sposób inny niż określony w pkt. 14.1.2. - publiczne wykonanie lub publiczne odtwarzanie, wystawianie, wyświetlanie, odtworzenie oraz nadawanie i reemitowanie, a także publiczne udostępnianie inwentaryzacji w taki sposób, aby każdy mógł mieć do niej dostęp w miejscu i czasie przez siebie wybranym.</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Przeniesienie na Zamawiającego autorskich praw majątkowych do inwentaryzacji geodezyjnej powykonawczej zgodnie z pkt. 14.1 obejmuje również zezwolenie na wykonywanie przez Zamawiającego zależnych praw autorskich, jak również dokonywania tłumaczeń i adaptacji inwentaryzacji oraz wykorzystywania opracowań inwentaryzacji nawet wówczas, gdyby efektem tych działań miała być utrata indywidualnego charakteru nadanego inwentaryzacji przez autora.</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upoważnia Zamawiającego do wykonywania autorskich praw osobistych do inwentaryzacji geodezyjnej powykonawczej.</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Wynagrodzenie, o którym mowa w § 9, obejmuje wynagrodzenie należne Wykonawcy z tytułu przeniesienia na Zamawiającego autorskich praw majątkowych do inwentaryzacji geodezyjnej powykonawczej.</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Koszty robót przygotowawczych, porządkowych, odtworzeniowych oraz wszelkie koszty prowadzenia robot i czynności limitujących odbiór końcowy, przyjęcie obiektu do użytkowania, w tym wymaganych prawem uzgodnień i pozwoleń obciążają Wykonawcę.</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zastrzega obowiązek osobistego wykonania przez Wykonawcę następujących kluczowych części zamówienia:</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Budowa kanalizacji sanitarnej grawitacyjnej i tłocznej,</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Budowa sieci wodociągowej,</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Budowa przepompowni ścieków.</w:t>
      </w: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wymaga zatrudnienia przez Wykonawcę na podstawie umowy o pracę w pełnym wymiarze czasu pracy osób które będą wykonywać następujące czynności w zakresie realizacji zamówienia:</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osoby wykonujące roboty polegające na budowie kanalizacji sanitarnej,</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osoby wykonujące roboty budowlane przy budowie sieci wodociągowej,</w:t>
      </w:r>
    </w:p>
    <w:p w:rsidR="00860DE2" w:rsidRPr="00860DE2" w:rsidRDefault="00860DE2" w:rsidP="00860DE2">
      <w:pPr>
        <w:numPr>
          <w:ilvl w:val="1"/>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osoby wykonujące roboty budowlane przy budowie przepompowni ścieków.</w:t>
      </w: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Wymagany okres zatrudnienia rozpoczyna się w terminie maksymalnie 14 dni od dnia rozpoczęcia robót (pierwszego wpisu w dzienniku budowy) i musi trwać do końca jej obowiązywania.</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Zmiana osób zatrudnionych na umowę o pracę na etapie realizacji umowy może nastąpić </w:t>
      </w:r>
      <w:r w:rsidRPr="00860DE2">
        <w:rPr>
          <w:rFonts w:ascii="Times New Roman" w:eastAsia="Times New Roman" w:hAnsi="Times New Roman" w:cs="Times New Roman"/>
          <w:sz w:val="24"/>
          <w:szCs w:val="24"/>
          <w:lang w:eastAsia="pl-PL"/>
        </w:rPr>
        <w:lastRenderedPageBreak/>
        <w:t>wyłącznie w przypadkach wystąpienia obiektywnych i niezawinionych przez Wykonawcę okoliczności. Zmiany można dokonać wyłącznie za zgodą Zamawiającego. W takiej sytuacji Wykonawca zatrudni na umowę o pracę w pełnym wymiarze czasu pracy inne osoby.</w:t>
      </w:r>
    </w:p>
    <w:p w:rsidR="00860DE2" w:rsidRPr="00860DE2" w:rsidRDefault="00860DE2" w:rsidP="00860DE2">
      <w:pPr>
        <w:numPr>
          <w:ilvl w:val="0"/>
          <w:numId w:val="3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terminie 14 dni od dnia rozpoczęcia robót potwierdzonego wpisem do dziennika budowy, Wykonawca przedstawi Zamawiającemu oświadczenie o ilości zatrudnionych osób na podstawie umowy o pracę wraz z imiennym wykazem tych osób.</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Przedstawiciele stron</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§5</w:t>
      </w:r>
    </w:p>
    <w:p w:rsidR="00860DE2" w:rsidRPr="00860DE2" w:rsidRDefault="00860DE2" w:rsidP="00860DE2">
      <w:pPr>
        <w:numPr>
          <w:ilvl w:val="0"/>
          <w:numId w:val="3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oświadcza, że  reprezentować go na budowie będzie i kierować budową będzie … Posiadający uprawnienia budowlane do kierowania robotami budowlanymi w specjalności instalacyjnej w zakresie sieci, instalacji i urządzeń cieplnych, wentylacyjnych, gazowych, wodociągowych i kanalizacyjnych bez ograniczeń nr …</w:t>
      </w:r>
    </w:p>
    <w:p w:rsidR="00860DE2" w:rsidRPr="00860DE2" w:rsidRDefault="00860DE2" w:rsidP="00860DE2">
      <w:pPr>
        <w:numPr>
          <w:ilvl w:val="0"/>
          <w:numId w:val="3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Zmiana kierownika budowy wymaga pod rygorem nieważności uzyskania pisemnej zgody Zamawiającego. Zamawiający zaakceptuje taką zmianę w terminie 7 dni od przedłożenia propozycji i wyłącznie wtedy, gdy kwalifikacje i doświadczenie osoby wskazanej będą takie same lub wyższe od kwalifikacji i doświadczenia wymaganego dla tej funkcji w SIWZ.</w:t>
      </w:r>
    </w:p>
    <w:p w:rsidR="00860DE2" w:rsidRPr="00860DE2" w:rsidRDefault="00860DE2" w:rsidP="00860DE2">
      <w:pPr>
        <w:numPr>
          <w:ilvl w:val="0"/>
          <w:numId w:val="3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 bieżącego kontaktu z Wykonawcą lecz bez prawa wprowadzania zmian do niniejszej umowy, ani zaciągania zobowiązań w wykonaniu postanowień umowy ze strony Zamawiającego będą: … .</w:t>
      </w:r>
    </w:p>
    <w:p w:rsidR="00860DE2" w:rsidRPr="00860DE2" w:rsidRDefault="00860DE2" w:rsidP="00860DE2">
      <w:pPr>
        <w:numPr>
          <w:ilvl w:val="0"/>
          <w:numId w:val="3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Nadzór autorski sprawował będzie … .</w:t>
      </w:r>
    </w:p>
    <w:p w:rsidR="00860DE2" w:rsidRPr="00860DE2" w:rsidRDefault="00860DE2" w:rsidP="00860DE2">
      <w:pPr>
        <w:numPr>
          <w:ilvl w:val="0"/>
          <w:numId w:val="3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ustanawia inspektora nadzoru inwestorskiego w osobie wskazanej w umowie o nadzór inwestorski, posiadający uprawnienia do kierowania robotami budowlanymi w zakresie specjalności instalacyjnej w zakresie sieci, instalacji i urządzeń cieplnych, wentylacyjnych, gazowych, wodociągowych i kanalizacyjnych bez ograniczeń.</w:t>
      </w:r>
    </w:p>
    <w:p w:rsidR="00860DE2" w:rsidRPr="00860DE2" w:rsidRDefault="00860DE2" w:rsidP="00860DE2">
      <w:pPr>
        <w:numPr>
          <w:ilvl w:val="0"/>
          <w:numId w:val="3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Inspektor nadzoru inwestorskiego jest upoważniony do wstrzymania prac, gdy wystąpi istotne odstępstwo od umowy z wnioskiem o rozwiązanie umowy włącznie.</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Materiały</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§6</w:t>
      </w:r>
    </w:p>
    <w:p w:rsidR="00860DE2" w:rsidRPr="00860DE2" w:rsidRDefault="00860DE2" w:rsidP="00860DE2">
      <w:pPr>
        <w:numPr>
          <w:ilvl w:val="0"/>
          <w:numId w:val="3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Przedmiot umowy zostanie wykonany z materiałów dostarczonych przez Wykonawcę.</w:t>
      </w:r>
    </w:p>
    <w:p w:rsidR="00860DE2" w:rsidRPr="00860DE2" w:rsidRDefault="00860DE2" w:rsidP="00860DE2">
      <w:pPr>
        <w:numPr>
          <w:ilvl w:val="0"/>
          <w:numId w:val="3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zobowiązane jest stosować wyłącznie materiały fabrycznie nowe dopuszczone do obrotu w Polsce.</w:t>
      </w:r>
    </w:p>
    <w:p w:rsidR="00860DE2" w:rsidRPr="00860DE2" w:rsidRDefault="00860DE2" w:rsidP="00860DE2">
      <w:pPr>
        <w:numPr>
          <w:ilvl w:val="0"/>
          <w:numId w:val="3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gdy Zamawiający opisując przedmiot zamówienia posłużył się wskazaniem pochodzenia (znak towarowy, marka, producent, patent, dostawca) materiałów i urządzeń, Zamawiający dopuszcza zaoferowanie materiałów i urządzeń równoważnych, innych aniżeli wskazane w dokumentacji pod warunkiem, że zagwarantują one realizacje zamówienia oraz zapewnia uzyskane parametrów technicznych nie gorszych od założonych w projekcie oraz zostaną one wcześniej zaakceptowane przez inspektora nadzoru i Zamawiającego.</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Podwykonawcy robót budowlanych</w:t>
      </w:r>
    </w:p>
    <w:p w:rsidR="00860DE2" w:rsidRPr="00860DE2" w:rsidRDefault="00860DE2" w:rsidP="00860DE2">
      <w:pPr>
        <w:spacing w:after="0" w:line="240" w:lineRule="auto"/>
        <w:jc w:val="center"/>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§7</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Ilekroć w niniejszej umowie jest mowa o umowie o podwykonawstwie należy przez to rozumieć umowę, o której mowa w art. 2 pkt 9b ustawy Pzp.</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lastRenderedPageBreak/>
        <w:t>Wykonawca zgodnie z ofertą przy pomocy podwykonawców wykona następujący zakres robót: … .</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powierzenia podwykonawcy (dalszemu podwykonawcy) przez Wykonawcę realizacji części robót stanowiących przedmiot niniejszej umowy, strony ustalają, że:</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termin zapłaty wynagrodzenia należnego podwykonawcy (dalszemu podwykonawcy) przewidziany w umowie nie może być dłuższy niż 30 dni od dnia doręczenia Wykonawcy faktury lub rachunku, potwierdzających wykonanie przez podwykonawcę (dalszego podwykonawcę) roboty budowlanej, dostawy lub usługi,</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rozliczenia wynagrodzenia podwykonawcy w sposób częściowy lub za etapy umowa o podwykonawstwo musi wskazywać terminy płatności wynagrodzenia na rzecz podwykonawcy za wykonanie w danym okresie rozliczeniowym roboty budowlane przypadające nie później niż termin płatności wynagrodzenia na rzecz Wykonawcy,</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podwykonawca lub dalszy podwykonawca zamówienia zamierzający zawrzeć umowę o podwykonawstwo, której przedmiotem są roboty budowlane lub dokonać jej zmiany (aneksowania) jest obowiązany , w trakcie realizacji zamówienia publicznego na roboty budowlane, do przedłożenia Zamawiającemu projektu tej umowy lub jej zmiany (aneksu), przy czym podwykonawca   lub dalszy podwykonawca jest obowiązany każdorazowo dołączyć zgodę Wykonawcy na zawarcie umowy o podwykonawstwo lub dokonania jej zmiany o treści zgodnej z projektem umowy lub aneksu do umowy,</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w terminie 14 dni od przedstawienia projektu umowy z podwykonawcą zgłosi pisemne zastrzeżenia do projektu umowy o podwykonawstwo w przypadku gdy:</w:t>
      </w:r>
    </w:p>
    <w:p w:rsidR="00860DE2" w:rsidRPr="00860DE2" w:rsidRDefault="00860DE2" w:rsidP="00860DE2">
      <w:pPr>
        <w:numPr>
          <w:ilvl w:val="2"/>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projekt umowy nie spełnia wymagań określonych w SIWZ,</w:t>
      </w:r>
    </w:p>
    <w:p w:rsidR="00860DE2" w:rsidRPr="00860DE2" w:rsidRDefault="00860DE2" w:rsidP="00860DE2">
      <w:pPr>
        <w:numPr>
          <w:ilvl w:val="2"/>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projekt umowy przewiduje termin zapłaty wynagrodzenia podwykonawcy dłuższy niż wskazany powyżej w pkt 3.1,</w:t>
      </w:r>
    </w:p>
    <w:p w:rsidR="00860DE2" w:rsidRPr="00860DE2" w:rsidRDefault="00860DE2" w:rsidP="00860DE2">
      <w:pPr>
        <w:numPr>
          <w:ilvl w:val="2"/>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projekt umowy zawiera zapisy sprzeczne z przepisami prawa.</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zobowiązany jest do przedłożenia Zamawiającemu poświadczonej za zgodność z oryginałem kopii umowy zawartej z podwykonawcą, której przedmiotem są roboty budowlane oraz wszystkich zmian tej umowy (aneksów) w terminie 7 dni od dnia zawarcia umowy,</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Wykonawca, podwykonawca lub dalszy podwykonawca zamówienia na roboty budowlane jest zobowiązany do przedłożenia Zamawiającemu poświadczonej za zgodność z oryginałem kopii zawartej umowy o podwykonawstwo, której przedmiotem są dostawy lub usługi oraz wszystkich zmian (aneksów), w terminie 7 dni od dnia jej zawarcia, z wyłączeniem umów  o podwykonawstwo o wartości mniejszej niż 0,10% wartości umowy brutto w sprawie zamówienia publicznego. </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umowa o podwykonawstwo musi zawierać analogiczne zastrzeżenia dotyczące kar umownych na rzecz Zamawiającego w zakresie dotyczącym zawierania przez podwykonawcę umowy z dalszym podwykonawcą.</w:t>
      </w:r>
    </w:p>
    <w:p w:rsidR="00860DE2" w:rsidRPr="00860DE2" w:rsidRDefault="00860DE2" w:rsidP="00860DE2">
      <w:pPr>
        <w:spacing w:after="0" w:line="240" w:lineRule="auto"/>
        <w:ind w:left="360"/>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zamiaru dokonania zmian umowy zawartej z podwykonawca zapisy ust. 3 stosuje się odpowiednio do zmian umowy. Zmiana umowy może być dokonana tylko w formie kolejno ponumerowanych aneksów.</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 zawarcia umowy przez podwykonawcę z dalszym podwykonawcą zapisy ust. 3-4 stosuje się odpowiednio. Do projektu umowy z dalszym podwykonawcą podwykonawca dołącza zgodę Wykonawcy na zawarcie umowy o treści zgodnej z projektem umowy.</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Wykonawca, niezależnie od warunków jego umowy z podwykonawcą (dalszym podwykonawcą) , odpowiada wobec Zamawiającego za działanie lub zaniechanie </w:t>
      </w:r>
      <w:r w:rsidRPr="00860DE2">
        <w:rPr>
          <w:rFonts w:ascii="Times New Roman" w:eastAsia="Times New Roman" w:hAnsi="Times New Roman" w:cs="Times New Roman"/>
          <w:sz w:val="24"/>
          <w:szCs w:val="24"/>
          <w:lang w:eastAsia="pl-PL"/>
        </w:rPr>
        <w:lastRenderedPageBreak/>
        <w:t>podwykonawcy tak jak za własne działanie lub zaniechanie.</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nie wyrazi zgody na udział w realizacji zadania podwykonawcy lub dalszego podwykonawcy, co do którego zachodzą przesłanki, o których mowa w art. 24 ust. 1 i ust. 5 ustawy Pzp.</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uchylania się przez Wykonawcę od obowiązku zapłaty wynagrodzenia na rzecz podwykonawcy, Zamawiający dokona bezpośredniej zapłaty wymaganego wynagrodzenia przysługującego podwykonawcy.</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dokona zapłaty na rzecz podwykonawcy na następujących zasadach:</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wynagrodzenie należne podwykonawcy obejmować będzie wyłącznie należności powstałe po:</w:t>
      </w:r>
    </w:p>
    <w:p w:rsidR="00860DE2" w:rsidRPr="00860DE2" w:rsidRDefault="00860DE2" w:rsidP="00860DE2">
      <w:pPr>
        <w:numPr>
          <w:ilvl w:val="2"/>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zaakceptowaniu przez Zamawiającego umowy o podwykonawstwo, której przedmiotem są  roboty budowlane,</w:t>
      </w:r>
    </w:p>
    <w:p w:rsidR="00860DE2" w:rsidRPr="00860DE2" w:rsidRDefault="00860DE2" w:rsidP="00860DE2">
      <w:pPr>
        <w:numPr>
          <w:ilvl w:val="2"/>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przedłożeniu Zamawiającemu poświadczonej za zgodność z oryginałem kopii umowy o podwykonawstwo, której przedmiotem są roboty budowlane, dostawy lub usługi,</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przed dokonaniem bezpośredniej zapłaty na rzecz podwykonawcy Zamawiający zwróci się do Wykonawcy o zgłoszenie w wyznaczonym terminie pisemnych uwag dotyczących zasadności bezpośredniej zapłaty wynagrodzenia podwykonawcy, przy czym termin wyznaczony Wykonawcy do zgłoszenia uwag nie może być krótszy niż 7 dni od dnia doręczenia wezwania,</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brak pisemnych uwag Wykonawcy w wyznaczonym terminie oznacza akceptacje przez Wykonawcę zgłoszonego żądania zapłaty przez podwykonawcę,</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zgłoszenia przez Wykonawcę pisemnych uwag w wyznaczonym terminie Zamawiający może:</w:t>
      </w:r>
    </w:p>
    <w:p w:rsidR="00860DE2" w:rsidRPr="00860DE2" w:rsidRDefault="00860DE2" w:rsidP="00860DE2">
      <w:pPr>
        <w:numPr>
          <w:ilvl w:val="2"/>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nie dokonać bezpośredniej zapłaty wynagrodzenia podwykonawcy, jeżeli Wykonawca wykaże niezasadność takiej zapłaty,</w:t>
      </w:r>
    </w:p>
    <w:p w:rsidR="00860DE2" w:rsidRPr="00860DE2" w:rsidRDefault="00860DE2" w:rsidP="00860DE2">
      <w:pPr>
        <w:numPr>
          <w:ilvl w:val="2"/>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dokonać bezpośredniej zapłaty wynagrodzenia podwykonawcy, jeżeli podwykonawca wykaże zasadność takiej zapłaty,</w:t>
      </w:r>
    </w:p>
    <w:p w:rsidR="00860DE2" w:rsidRPr="00860DE2" w:rsidRDefault="00860DE2" w:rsidP="00860DE2">
      <w:pPr>
        <w:spacing w:after="0" w:line="240" w:lineRule="auto"/>
        <w:ind w:left="720"/>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dokonania bezpośredniej zapłaty podwykonawcy, Zamawiający potrąci kwotę wypłaconego wynagrodzenia z wynagrodzenia należnego Wykonawcy.</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 umów zawieranych przez podwykonawcę z dalszym podwykonawcą przepisy ust. 3-7 stosuje się odpowiednio.</w:t>
      </w:r>
    </w:p>
    <w:p w:rsidR="00860DE2" w:rsidRPr="00860DE2" w:rsidRDefault="00860DE2" w:rsidP="00860DE2">
      <w:pPr>
        <w:numPr>
          <w:ilvl w:val="0"/>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zobowiązany jest do zawarcia w umowie o podwykonawstwo zapisów dotyczących:</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terminów zapłaty wynagrodzenia zgodnych z zapisami zawartymi w ust. 3 pkt 3.1 i 3.2,</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obowiązku przedłożenia Zamawiającemu do akceptacji projektu umowy z dalszym podwykonawcą, jeżeli przedmiotem umowy z dalszym podwykonawcą są roboty budowlane,</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obowiązku przedłożenia zamawiającemu potwierdzonej za zgodność z oryginałem kopii umowy zawartej z dalszym podwykonawcą, w terminie 7 dni od dnia zawarcia umowy,</w:t>
      </w:r>
    </w:p>
    <w:p w:rsidR="00860DE2" w:rsidRPr="00860DE2" w:rsidRDefault="00860DE2" w:rsidP="00860DE2">
      <w:pPr>
        <w:numPr>
          <w:ilvl w:val="1"/>
          <w:numId w:val="33"/>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zasad bezpośredniej wypłaty wynagrodzenia na rzecz dalszego podwykonawcy zgodnie z zapisami zawartymi w ust. 8-10.</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Odbiory przedmiotu umowy</w:t>
      </w:r>
    </w:p>
    <w:p w:rsidR="00860DE2" w:rsidRPr="00860DE2" w:rsidRDefault="00860DE2" w:rsidP="00860DE2">
      <w:pPr>
        <w:spacing w:after="0" w:line="240" w:lineRule="auto"/>
        <w:jc w:val="center"/>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§8</w:t>
      </w: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Przewiduje się następujące rodzaje odbiorów robot:</w:t>
      </w:r>
    </w:p>
    <w:p w:rsidR="00860DE2" w:rsidRPr="00860DE2" w:rsidRDefault="00860DE2" w:rsidP="00860DE2">
      <w:pPr>
        <w:numPr>
          <w:ilvl w:val="1"/>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odbiory robót zanikających i ulegających zakryciu – polegające na sprawdzeniu ilości </w:t>
      </w:r>
      <w:r w:rsidRPr="00860DE2">
        <w:rPr>
          <w:rFonts w:ascii="Times New Roman" w:eastAsia="Times New Roman" w:hAnsi="Times New Roman" w:cs="Times New Roman"/>
          <w:sz w:val="24"/>
          <w:szCs w:val="24"/>
          <w:lang w:eastAsia="pl-PL"/>
        </w:rPr>
        <w:lastRenderedPageBreak/>
        <w:t>i ocenie jakości robót zanikających i ulegających zakryciu,</w:t>
      </w:r>
    </w:p>
    <w:p w:rsidR="00860DE2" w:rsidRPr="00860DE2" w:rsidRDefault="00860DE2" w:rsidP="00860DE2">
      <w:pPr>
        <w:numPr>
          <w:ilvl w:val="1"/>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odbiór końcowy – mający miejsce po zakończeniu całości robót, polegający na ocenie ilości i jakości całości wykonanych w ramach niniejszej umowy robót, oraz ustaleniu wysokości wynagrodzenia za ich wykonanie, oraz potwierdzający prawidłowe wykonanie wszystkich zobowiązań umownych,</w:t>
      </w:r>
    </w:p>
    <w:p w:rsidR="00860DE2" w:rsidRPr="00860DE2" w:rsidRDefault="00860DE2" w:rsidP="00860DE2">
      <w:pPr>
        <w:numPr>
          <w:ilvl w:val="1"/>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odbiór ostateczny – mający miejsce przed upływem okresu rękojmi i gwarancji.</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 odbiorów wymienionych w ust. 1 zostaną sporządzane odpowiednie protokoły odbioru. Protokołem końcowym odbioru robót wymienionych w ust. 1, jest ostatni protokół, do którego Zamawiający nie wniesie uwag odnośnie wykonanych robót budowlanych.</w:t>
      </w: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jest zobowiązany do zawiadomienia wpisem do dziennika budowy oraz dostarczeniem informacji pisemnej do siedziby Zamawiającego o wykonaniu robót zanikających i ulegających zakryciu z 3-dniowym wyprzedzeniem umożliwiającym ich sprawdzenie przez Inspektora Nadzoru. Jeżeli Wykonawca nie poinformuje o tym fakcie Zamawiającego, zobowiązany będzie odkryć te roboty lub wykonać rozbiórkę, a następnie przywrócić je do stanu poprzedniego na własny koszt. Inspektor Nadzoru ma obowiązek przystąpić do odbioru tych robót w terminie 3 dni roboczych od daty ich zgłoszenia przez Wykonawcę w formie wpisu do dziennika budowy.</w:t>
      </w: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Jeżeli całość robót zostanie zakończona, Wykonawca równocześnie z wpisem do dziennika budowy , zawiadomi o tym fakcie Zamawiającego odrębnym pismem.</w:t>
      </w: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Warunkiem przystąpienia do odbioru końcowego przez Zamawiającego jest złożenie przez Wykonawcę kompletu wymaganych dokumentów (w 3 egzemplarzach) sprawdzonych przez Inspektora Nadzoru i potwierdzenie ich odbioru przez upoważnionego pracownika Zamawiającego, a w szczególności: oryginału dziennika budowy, powykonawczej dokumentacji geodezyjnej, oświadczenia Kierownika Budowy zgodnie z art. 57 ustawy z dnia 7 lipca 1994r.- Prawo budowlane, oraz wszystkich innych nie wymienionych w umowie dokumentów a wymaganych przez art. 57 Prawa budowlanego, atestów na materiały, gwarancji na urządzenia, dokumentów, protokołów i zaświadczeń z przeprowadzonych przez wykonawcę sprawdzeń i badań , a w szczególności protokołów branżowych objętych zamówieniem, a w przypadku realizacji przedmiotu umowy z udziałem podwykonawców załączenie wykazu podwykonawców lub załączenie oświadczenia , że wykonawca wykonał całość robot siłami własnymi.</w:t>
      </w: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zobowiązuje się najdalej w ciągu 7 dni od dnia otrzymania zawiadomienia rozpocząć czynności odbioru końcowego. Zakończenie czynności odbioru winno nastąpić w terminie 7 dni roboczych od daty rozpoczęcia odbioru.</w:t>
      </w: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Jeżeli w trakcie odbioru końcowego przedmiotu umowy stwierdzono w przedmiocie umowy wady lub usterki możliwe do usunięcia, Zamawiający może, według własnego wyboru:</w:t>
      </w:r>
    </w:p>
    <w:p w:rsidR="00860DE2" w:rsidRPr="00860DE2" w:rsidRDefault="00860DE2" w:rsidP="00860DE2">
      <w:pPr>
        <w:numPr>
          <w:ilvl w:val="1"/>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dokonać odbioru końcowego przedmiotu umowy określając w nim termin na usunięcie stwierdzonych wad lub usterek,</w:t>
      </w:r>
    </w:p>
    <w:p w:rsidR="00860DE2" w:rsidRPr="00860DE2" w:rsidRDefault="00860DE2" w:rsidP="00860DE2">
      <w:pPr>
        <w:numPr>
          <w:ilvl w:val="1"/>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odmówić dokonania odbioru końcowego przedmiotu umowy. W takim przypadku Wykonawca po skutecznym usunięciu wad lub usterek określi nowy termin gotowości do odbioru końcowego przedmiotu umowy, zawiadamiając o tym Zamawiającego (w trybie przewidzianym w ust. 5) celem przeprowadzenia ponownie procedury odbioru końcowego, natomiast Zamawiający zachowuje prawo domagania się kar umownych z tytułu opóźnienia.</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Jeżeli w trakcie odbioru końcowego przedmiotu umowy stwierdzono w przedmiocie umowy wady lub usterki niemożliwe do usunięcia, Zamawiający może w przypadku wad lub usterek uniemożliwiających użytkowanie przedmiotu umowy zgodnie z </w:t>
      </w:r>
      <w:r w:rsidRPr="00860DE2">
        <w:rPr>
          <w:rFonts w:ascii="Times New Roman" w:eastAsia="Times New Roman" w:hAnsi="Times New Roman" w:cs="Times New Roman"/>
          <w:sz w:val="24"/>
          <w:szCs w:val="24"/>
          <w:lang w:eastAsia="pl-PL"/>
        </w:rPr>
        <w:lastRenderedPageBreak/>
        <w:t>przeznaczeniem, odstąpić od umowy lub zażądać wykonania przedmiotu umowy po raz drugi, zachowując prawo domagania się kar umownych z tytułu opóźnienia.</w:t>
      </w:r>
    </w:p>
    <w:p w:rsidR="00860DE2" w:rsidRPr="00860DE2" w:rsidRDefault="00860DE2" w:rsidP="00860DE2">
      <w:pPr>
        <w:numPr>
          <w:ilvl w:val="0"/>
          <w:numId w:val="34"/>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Po zakończeniu robót w terminie 14 dni winien usunąć poza teren budowy wszelkie urządzenia, tymczasowe zaplecze, resztki materiałów, wszelkiego rodzaju gruz i śmieci oraz uporządkować teren budowy.</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Wynagrodzenie</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§9</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Strony ustalają, że obowiązującą ich formą wynagrodzenia jest wynagrodzenie ryczałtowe, które ma charakter stały (ryczałtowy w rozumieniu art. 632 §1 kodeksu cywilnego), i wynosi brutto … złotych, (słownie złotych: …), w tym obowiązujący podatek VAT.</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Wynagrodzenie określone w ust. 1 stanowi pełne wynagrodzenie Wykonawcy za całkowite i kompletne wykonanie prac objętych niniejsza umowa z zachowaniem zgodności z wszystkimi postanowieniami umowy i obejmuje łączną cenę robót i innych świadczeń, niezbędnych dla realizacji przedmiotu umowy wraz z wszystkimi kosztami towarzyszącymi.</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Wynagrodzenie Wykonawcy za realizacje przedmiotu zamówienia nie podlega weryfikacji, w konsekwencji czego konieczność wykonania prac, bez których przedmiot zamówienia nie mógłby być zrealizowany, a których Wykonawca wcześniej nie przewidział nie będzie miała wpływu na wysokość wynagrodzenia- nie będzie stanowiła podstaw do podwyższenia ceny określonej w ofercie.</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nie dopuszcza wystawiania faktur częściowych.</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Rozliczenie całości robót nastąpi fakturą końcowa wystawioną przez Wykonawcę, po dokonaniu przez Zamawiającego odbioru końcowego robót (bez wad).</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Wszelkie usterki i braki stwierdzone przy odbiorze Wykonawca zobowiązany jest usunąć na koszt własny, w terminie ustalonym w protokole odbioru.</w:t>
      </w:r>
    </w:p>
    <w:p w:rsidR="00860DE2" w:rsidRPr="00860DE2" w:rsidRDefault="00860DE2" w:rsidP="00860DE2">
      <w:pPr>
        <w:spacing w:after="0" w:line="240" w:lineRule="auto"/>
        <w:ind w:left="720"/>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 faktury końcowej Wykonawca:</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załączy oświadczenie, że wykonał całość robót siłami własnymi bez udziału podwykonawców albo: </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załączy:</w:t>
      </w:r>
    </w:p>
    <w:p w:rsidR="00860DE2" w:rsidRPr="00860DE2" w:rsidRDefault="00860DE2" w:rsidP="00860DE2">
      <w:pPr>
        <w:numPr>
          <w:ilvl w:val="2"/>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wykaz wszystkich podwykonawców ( w tym dalszych podwykonawców) biorących udział w realizacji odebranych robót,</w:t>
      </w:r>
    </w:p>
    <w:p w:rsidR="00860DE2" w:rsidRPr="00860DE2" w:rsidRDefault="00860DE2" w:rsidP="00860DE2">
      <w:pPr>
        <w:numPr>
          <w:ilvl w:val="2"/>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dowody zapłaty wymagalnego wynagrodzenia należnego podwykonawcom dalszym podwykonawcom)  biorącym udział w realizacji odebranych robót wraz z fakturami lub rachunkami potwierdzonymi za zgodność z oryginałem przez osobę uprawnioną do reprezentowania Wykonawcy oraz głównego księgowego,</w:t>
      </w:r>
    </w:p>
    <w:p w:rsidR="00860DE2" w:rsidRPr="00860DE2" w:rsidRDefault="00860DE2" w:rsidP="00860DE2">
      <w:pPr>
        <w:numPr>
          <w:ilvl w:val="2"/>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oświadczenia podwykonawców (dalszych podwykonawców), iż otrzymał całe należne mu wynagrodzenie wynikające z umów objętych przedmiotem zamówienia ( ze wskazaniem numerów umów oraz daty zawarcia umów).</w:t>
      </w:r>
    </w:p>
    <w:p w:rsidR="00860DE2" w:rsidRPr="00860DE2" w:rsidRDefault="00860DE2" w:rsidP="00860DE2">
      <w:pPr>
        <w:spacing w:after="0" w:line="240" w:lineRule="auto"/>
        <w:ind w:left="720"/>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Wykaz podwykonawców, o których mowa w ust. 7 pkt 7.2.1, obejmuje wykaz wszystkich podwykonawców biorących udział w realizacji robót budowlanych objętych niniejszą umową. W wykazie tym Wykonawca obowiązany jest wskazać:</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numer i datę zawarcia umowy z podwykonawca (dalszym podwykonawcą),</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okres realizacji robot (usług, dostaw) wykonanych przez podwykonawcę (dalszego podwykonawcę),</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zakres robót (dostaw, usług) wykonanych przez podwykonawcę (dalszego </w:t>
      </w:r>
      <w:r w:rsidRPr="00860DE2">
        <w:rPr>
          <w:rFonts w:ascii="Times New Roman" w:eastAsia="Times New Roman" w:hAnsi="Times New Roman" w:cs="Times New Roman"/>
          <w:sz w:val="24"/>
          <w:szCs w:val="24"/>
          <w:lang w:eastAsia="pl-PL"/>
        </w:rPr>
        <w:lastRenderedPageBreak/>
        <w:t>podwykonawcę),</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wysokość wynagrodzenia należnego podwykonawcy (dalszemu podwykonawcy) wynikającego z umowy,</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ostateczną wysokość wynagrodzenia należnego podwykonawcy (dalszemu podwykonawcy) za wykonane roboty (dostawy, usługi). W przypadku kwoty niższej niż wskazana w umowie z podwykonawcą (dalszym podwykonawcą) , do wykazu powinien zostać dołączony podpisany przez podwykonawcę  dokument, z którego wynika, że podwykonawca akceptuje ustaloną ostateczną wysokość należnego mu wynagrodzenia,</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kwoty należności zapłaconych wcześniej na rzecz podwykonawcy (dalszego podwykonawcy) za wykonane roboty (usługi lub dostawy) ze wskazaniem daty zapłaty,</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Dowody zapłaty wynagrodzenia, o których mowa w ust. 7 pkt 7.2.2 , powinny zawierać co najmniej:</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oznaczenie podmiotu dokonującego zapłaty wynagrodzenia</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oznaczenie podmiotu na rzecz którego następuje zapłata wynagrodzenia,</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oznaczenie kwoty wynagrodzenia,</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oznaczenie tytułu zapłaty wynagrodzenia,</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oznaczenie daty dokonania zapłaty wynagrodzenia.</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prawidłowe dowody zapłaty wynagrodzenia, o których mowa w ust. 7 pkt 7.2.2 , uznane zostaną dokumenty, z których wynikać będzie, że kwota należnego wynagrodzenia zapłaconego podwykonawcy (dalszemu podwykonawcy) za całość wykonanych robót jest nie niższa niż kwota, o której mowa w ust. 8 pkt 8.5.</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braku dokumentów, o których mowa w ust. 7 i 8 Zamawiający wstrzyma zapłatę za fakturę do czasu otrzymania ww. dokumentów i w tym przypadku nie pozostaje w opóźnieniu w zapłacie kwot wynikających z faktury.</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przedstawienia przez Wykonawcę wykazu podwykonawców, o których mowa w ust. 7 pkt 7.2.1</w:t>
      </w:r>
    </w:p>
    <w:p w:rsidR="00860DE2" w:rsidRPr="00860DE2" w:rsidRDefault="00860DE2" w:rsidP="00860DE2">
      <w:pPr>
        <w:numPr>
          <w:ilvl w:val="1"/>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i nieprzedstawienie przez Wykonawcę dowodów zapłaty oraz oświadczeń, o których mowa w ust. 7 pkt7.2.2 i pkt7.2.3, Zamawiający wstrzyma wypłatę należnego wynagrodzenia za odebrane roboty budowlane w części równej sumie kwot wynikających z nieprzedstawionych dowodów zapłaty. W takim przypadku Zamawiający nie pozostaje w opóźnieniu w zapłacie faktury.</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Zapłata faktury końcowej nastąpi w terminie 30 dni licząc od dnia doręczenia Zamawiającemu faktury wraz z protokołem odbioru robót z kompletnymi dokumentami odbiorowymi – na konto Wykonawcy wskazane na fakturze. </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Faktury należy wystawić na Gminę Ryn NIP 845-19-52-586 ul. Świerczewskiego 2, 11-520 Ryn.</w:t>
      </w:r>
    </w:p>
    <w:p w:rsidR="00860DE2" w:rsidRPr="00860DE2" w:rsidRDefault="00860DE2" w:rsidP="00860DE2">
      <w:pPr>
        <w:numPr>
          <w:ilvl w:val="0"/>
          <w:numId w:val="3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dzień zapłaty uznaje się dzień obciążenia rachunku Zamawiającego.</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Rękojmia/gwarancja</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§10</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udziela Zamawiającemu rękojmi/gwarancji na okres … miesięcy na wykonany przedmiot umowy.</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Bieg rękojmi/gwarancji rozpoczyna się z dniem końcowego odbioru przedmiotu umowy przez Zamawiającego</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lastRenderedPageBreak/>
        <w:t>Wykonawca gwarantuje wykonanie robót jakościowo dobrze, że nie posiadają one wad, które pomniejszają wartość robót lub czynią obiekt nieprzydatnym do użytkowania zgodnie z jego przeznaczeniem.</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okresie trwania rękojmi/gwarancji Wykonawca zobowiązuje się do usunięcia powstałych wad (usterek)  w terminie ustalonym przez Zamawiającego.</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będzie usuwał wady (usterki) w okresie odpowiedzialności swoim kosztem i staraniem.</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 wykryciu wady Zamawiający jest zobowiązany zawiadomić Wykonawcę pisemnie w terminie 7 dni od daty jej ujawnienia. Usunięcie wady stwierdza się protokolarnie.</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razie nie usunięcia przez Wykonawcę, w wyznaczonym terminie, ujawnionych wad wykonanych robót, Zamawiający może zlecić ich usunięcie osobie trzeciej na koszt i ryzyko Wykonawcy.</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Rękojmia/gwarancja ulega automatycznie przedłużeniu o okres naprawy, tj. czas liczony od zgłoszenia istnienia wady do usunięcia wady stwierdzonego protokolarnie.</w:t>
      </w:r>
    </w:p>
    <w:p w:rsidR="00860DE2" w:rsidRPr="00860DE2" w:rsidRDefault="00860DE2" w:rsidP="00860DE2">
      <w:pPr>
        <w:numPr>
          <w:ilvl w:val="0"/>
          <w:numId w:val="36"/>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związku z upływem okresu rękojmi/gwarancji, Zamawiający wyznacza termin odbioru ostatecznego , nie później niż ostatniego dnia okresu trwania rękojmi/gwarancji, a w przypadku stwierdzenia wad w czasie tego odbioru, wyznaczy protokolarnie termin na ich usuniecie.</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Ubezpieczenie</w:t>
      </w:r>
    </w:p>
    <w:p w:rsidR="00860DE2" w:rsidRPr="00860DE2" w:rsidRDefault="00860DE2" w:rsidP="00860DE2">
      <w:pPr>
        <w:spacing w:after="0" w:line="240" w:lineRule="auto"/>
        <w:jc w:val="center"/>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§11</w:t>
      </w:r>
    </w:p>
    <w:p w:rsidR="00860DE2" w:rsidRPr="00860DE2" w:rsidRDefault="00860DE2" w:rsidP="00860DE2">
      <w:pPr>
        <w:numPr>
          <w:ilvl w:val="0"/>
          <w:numId w:val="3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zobowiązuje się do posiadania ubezpieczenia budowy i robót na kwotę 300 000,00 zł (słownie: trzysta tysięcy złotych) z tytułu szkód, które mogą zaistnieć w okresie rozpoczęcia robót do przekazania przedmiotu umowy Zamawiającemu, w związku z określonymi zdarzeniami losowymi – od ryzyk budowlanych oraz od odpowiedzialności cywilnej (odpowiedzialność cywilna za szkody w mieniu ruchomym oraz następstwa nieszczęśliwych wypadków dotyczących pracowników i osób trzecich, powstałych w związku z prowadzonymi robotami).  Nie wyłącza to posiadania ubezpieczenia odpowiedzialności cywilnej w zakresie prowadzonej działalności.</w:t>
      </w:r>
    </w:p>
    <w:p w:rsidR="00860DE2" w:rsidRPr="00860DE2" w:rsidRDefault="00860DE2" w:rsidP="00860DE2">
      <w:pPr>
        <w:numPr>
          <w:ilvl w:val="0"/>
          <w:numId w:val="3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dostarczy Zamawiającemu oryginał lub poświadczoną przez upoważnioną osobę za zgodność z oryginałem kopię dokumentu potwierdzającego ubezpieczenie robót wykonywanych w ramach przedmiotu umowy, w zakresie określonym w ust. 1.</w:t>
      </w:r>
    </w:p>
    <w:p w:rsidR="00860DE2" w:rsidRPr="00860DE2" w:rsidRDefault="00860DE2" w:rsidP="00860DE2">
      <w:pPr>
        <w:numPr>
          <w:ilvl w:val="0"/>
          <w:numId w:val="3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dostarczenia kopii dokumentu, o którym mowa w ust. 2, Zamawiający żąda do wglądu oryginału dokumentu, najpóźniej w dniu podpisania umowy – pod rygorem odstąpienia przez Zamawiającego od podpisania umowy z winy Wykonawcy.</w:t>
      </w:r>
    </w:p>
    <w:p w:rsidR="00860DE2" w:rsidRPr="00860DE2" w:rsidRDefault="00860DE2" w:rsidP="00860DE2">
      <w:pPr>
        <w:numPr>
          <w:ilvl w:val="0"/>
          <w:numId w:val="37"/>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 </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Odstąpienie od umowy/Wypowiedzenie umowy</w:t>
      </w:r>
    </w:p>
    <w:p w:rsidR="00860DE2" w:rsidRPr="00860DE2" w:rsidRDefault="00860DE2" w:rsidP="00860DE2">
      <w:pPr>
        <w:spacing w:after="0" w:line="240" w:lineRule="auto"/>
        <w:jc w:val="center"/>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§12</w:t>
      </w: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Stronom przysługuje prawo odstąpienia od umowy. W przypadku odstąpienia od umowy przez jedną ze stron, Wykonawca powinien natychmiast wstrzymać i zabezpieczyć niedokończone roboty oraz plac budowy.</w:t>
      </w: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Poza przypadkami przewidzianymi przepisami prawa cywilnego oraz niniejszą umową, Zamawiającemu przysługuje prawo do odstąpienia od umowy w razie powzięcia informacji o:</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wystąpienia istotnej zmiany okoliczności powodującej, że wykonanie umowy nie leży w interesie publicznym, czego nie można było przewidzieć w chwili zawarcia umowy,</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wydaniu nakazu zajęcia majątku Wykonawcy,</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nie rozpoczął robót bez uzasadnionej przyczyny,</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lastRenderedPageBreak/>
        <w:t>Wykonawca bez uzasadnionej przyczyny przerwał realizację robót i nie kontynuuje ich mimo pisemnego wezwania,</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razie powierzenia wykonania przez Wykonawcę umowy osobom innym niż wskazanym w §4 ust. 17 pkt 17.1-17.3 umowy, z zastrzeżeniem ust. 19 Zamawiającemu przysługuje prawo rozwiązania umowy ze skutkiem natychmiastowym i naliczenie kary umownej, o której mowa w §13 ust. 1 pkt 1.8,</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niezrealizowania robót zgodnie z harmonogramem zatwierdzonym przez Zamawiającego, Zamawiającemu przysługuje prawo do naliczenia kar umownych, o których mowa w §13 ust. 1 pkt 1.11.</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Odstąpienia od umowy powinno nastąpić w formie pisemnej pod rygorem nieważności takiego oświadczenia o powinno zawierać uzasadnienie.</w:t>
      </w: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odstąpienia od umowy Wykonawcę oraz Zamawiającego obciążają następujące obowiązki szczegółowe;</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terminie siedmiu dni od daty odstąpienia od umowy, Wykonawca przy udziale Zamawiającego sporządzi szczegółowy protokół inwentaryzacji robót w toku wg stanu na dzień odstąpienia,</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zabezpieczy przerwane roboty w zakresie obustronnie uzgodnionym, na koszt tej strony, która była powodem odstąpienia od umowy,</w:t>
      </w:r>
    </w:p>
    <w:p w:rsidR="00860DE2" w:rsidRPr="00860DE2" w:rsidRDefault="00860DE2" w:rsidP="00860DE2">
      <w:pPr>
        <w:numPr>
          <w:ilvl w:val="1"/>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niezwłocznie, ale nie później niż w ciągu 14 dni usunie z placu budowy urządzenia zaplecza przez niego dostarczone lub wniesione.</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razie odstąpienia od umowy z przyczyn niezależnych od Wykonawcy, Zamawiający zobowiązane jest do dokonania odbioru robót wykonanych do dnia odstąpienia od umowy, zapłaty wynagrodzenia za wykonane roboty oraz protokolarnego przejęcia placu budowy.</w:t>
      </w: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razie odstąpienia od umowy w okolicznościach w ust. 2 pkt 2.3 i 2.4 umowy Zamawiający ma prawo do przeprowadzenia inwentaryzacji wykonanych robót bez udziału Wykonawcy, jeżeli w wyznaczonym terminie Wykonawca nie przystąpił do czynności zinwentaryzowania wykonanych robót. Przeprowadzona inwentaryzacja jest podstawą do rozliczenia wykonanych robót, zapłata wynagrodzenia za wykonane roboty następuje po zmniejszeniu wynagrodzenia o należne Zamawiającemu kary umowne.</w:t>
      </w: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złej jakości prac (niezgodnej z aktualnie obowiązującymi normami i przepisami), stwierdzonych dwukrotnym dowodem pisemnym (wpis do dziennika budowy lub powiadomienie na piśmie przez inspektora nadzoru), Zamawiający może odstąpić od umowy w terminie natychmiastowym z przyczyn leżących po stronie \wykonawcy, a Wykonawca będzie obciążony wszelkimi kosztami z tego tytułu.</w:t>
      </w:r>
    </w:p>
    <w:p w:rsidR="00860DE2" w:rsidRPr="00860DE2" w:rsidRDefault="00860DE2" w:rsidP="00860DE2">
      <w:pPr>
        <w:numPr>
          <w:ilvl w:val="0"/>
          <w:numId w:val="38"/>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Odstąpienie od umowy następuje w terminie nie dłuższym niż 7 dni od daty powzięcia informacji o zaistnieniu jednej z przesłanek wskazanych w ust. 1 lub 2.</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 </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Kary umowne</w:t>
      </w:r>
    </w:p>
    <w:p w:rsidR="00860DE2" w:rsidRPr="00860DE2" w:rsidRDefault="00860DE2" w:rsidP="00860DE2">
      <w:pPr>
        <w:spacing w:after="0" w:line="240" w:lineRule="auto"/>
        <w:jc w:val="center"/>
        <w:rPr>
          <w:rFonts w:ascii="Times New Roman" w:eastAsia="Times New Roman" w:hAnsi="Times New Roman" w:cs="Times New Roman"/>
          <w:sz w:val="24"/>
          <w:szCs w:val="24"/>
          <w:lang w:eastAsia="pl-PL"/>
        </w:rPr>
      </w:pPr>
      <w:r w:rsidRPr="00860DE2">
        <w:rPr>
          <w:rFonts w:ascii="Times New Roman" w:eastAsia="Times New Roman" w:hAnsi="Times New Roman" w:cs="Times New Roman"/>
          <w:b/>
          <w:sz w:val="24"/>
          <w:szCs w:val="24"/>
          <w:lang w:eastAsia="pl-PL"/>
        </w:rPr>
        <w:t>§13</w:t>
      </w:r>
    </w:p>
    <w:p w:rsidR="00860DE2" w:rsidRPr="00860DE2" w:rsidRDefault="00860DE2" w:rsidP="00860DE2">
      <w:pPr>
        <w:numPr>
          <w:ilvl w:val="0"/>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zapłaci Zamawiającemu karę umowna:</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niedotrzymanie terminu zakończenia robót w wysokości 0,5% wynagrodzenia brutto określonego w §9 ust. 1 umowy , za każdy dzień opóźnienia,</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za nieprzedłożenie w terminie Zamawiającemu do zaakceptowania projektu umowy o podwykonawstwo (dalsze podwykonawstwo), której przedmiotem są roboty budowlane, lub projektu jej zmiany za każdy stwierdzony przypadek w wysokości </w:t>
      </w:r>
      <w:r w:rsidRPr="00860DE2">
        <w:rPr>
          <w:rFonts w:ascii="Times New Roman" w:eastAsia="Times New Roman" w:hAnsi="Times New Roman" w:cs="Times New Roman"/>
          <w:sz w:val="24"/>
          <w:szCs w:val="24"/>
          <w:lang w:eastAsia="pl-PL"/>
        </w:rPr>
        <w:lastRenderedPageBreak/>
        <w:t>2% wynagrodzenia brutto określonego w §9 ust. 1 umowy,</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nieprzedłożenie w terminie Zamawiającemu poświadczonej za zgodność  z oryginałem kopii umowy o podwykonawstwo lub jej zmiany za każdy stwierdzony przypadek w wysokości 2% wynagrodzenia brutto określonego w §9 ust.1 umowy;</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brak zapłaty lub nieterminową zapłatę wynagrodzenia należnego podwykonawcom lub dalszym podwykonawcom za każdy stwierdzony przypadek w wysokości 2% wynagrodzenia brutto określonego w §9 ust. 1 umowy,</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nie wprowadzenie zmiany umowy o podwykonawstwo w zakresie terminu zapłaty za każdy stwierdzony przypadek w wysokości 2% wynagrodzenia brutto określonego w §9 ust. 1 umowy,</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opóźnienie w usunięciu wad i usterek stwierdzonych przy odbiorze , końcowym lub ostatecznym przedmiotu umowy oraz w okresie rękojmi/gwarancji w wysokości 0,2% wynagrodzenia brutto określonego w §9 ust. 1 umowy, za każdy dzień opóźnienia liczony od daty wyznaczonej na usunięcie wad,</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odstąpienie od umowy z przyczyn leżących po stronie Wykonawcy w wysokości 20% wynagrodzenia brutto określonego w §9 ust. 1 umowy,</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rozwiązanie umowy ze skutkiem natychmiastowym, o którym mowa w §12 ust. 2 pkt 2.5 w wysokości 10% wynagrodzenia brutto określonego w §10 ust. 1 umowy,</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zwłoki w zatrudnieniu przy realizacji zamówienia osób, o których mowa w §4 ust. 17 pkt 17.1-17.3 w stosunku do terminów o których mowa w §4 ust. 18, Wykonawca zapłaci Zamawiającemu karę umowną w wysokości 0,5% wartości brutto wynagrodzenia, o którym mowa w §9 ust 1, za każdy rozpoczęty dzień zwłoki,</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zwłoki w przedstawieniu Zamawiającemu oświadczenia potwierdzającego zatrudnienie osób o których mowa w §4 ust 17 pkt 17.1-17.3 wraz z ich imiennym wykazem Wykonawca zapłaci Zamawiającemu karę umowną w wysokości 0,5% wartości brutto wynagrodzenia, o którym mowa w §9 ust. 1, za każdy rozpoczęty dzień zwłoki,</w:t>
      </w:r>
    </w:p>
    <w:p w:rsidR="00860DE2" w:rsidRPr="00860DE2" w:rsidRDefault="00860DE2" w:rsidP="00860DE2">
      <w:pPr>
        <w:spacing w:after="0" w:line="240" w:lineRule="auto"/>
        <w:ind w:left="792"/>
        <w:jc w:val="both"/>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 xml:space="preserve">Określone kary umowne mogą być naliczane niezależnie od siebie. </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zapłaci Wykonawcy karę umowną:</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zwłokę w przeprowadzeniu odbioru końcowego w wysokości 0,2% wynagrodzenia brutto określonego w §9 ust.1 umowy, za każdy dzień zwłoki licząc od następnego dnia po terminie, w którym odbiór miał być zakończony;</w:t>
      </w:r>
    </w:p>
    <w:p w:rsidR="00860DE2" w:rsidRPr="00860DE2" w:rsidRDefault="00860DE2" w:rsidP="00860DE2">
      <w:pPr>
        <w:numPr>
          <w:ilvl w:val="1"/>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 opóźnienie w zapłacie wynagrodzenia – odsetki ustawowe.</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wystąpienia kar umownych należnych Zamawiającemu, o których mowa w ust. 1 pkt 1.1-1.6, Zamawiający wystawi notę i wezwie Wykonawcę do uregulowania należnych mu kar  w terminie wskazanym w nocie. W przypadku nieuregulowania kar przez Wykonawcę w ustalonym terminie, bądź złożenie przez Wykonawcę oświadczeń o potrąceniu z faktury , Zamawiający potrąci je z faktury (rachunku) wystawionej przez Wykonawcę.</w:t>
      </w:r>
    </w:p>
    <w:p w:rsidR="00860DE2" w:rsidRPr="00860DE2" w:rsidRDefault="00860DE2" w:rsidP="00860DE2">
      <w:pPr>
        <w:numPr>
          <w:ilvl w:val="0"/>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wyraża zgodę na potrącanie kar umownych z przysługującego mu wynagrodzenia lub z zabezpieczenia należytego wykonania umowy.</w:t>
      </w:r>
    </w:p>
    <w:p w:rsidR="00860DE2" w:rsidRPr="00860DE2" w:rsidRDefault="00860DE2" w:rsidP="00860DE2">
      <w:pPr>
        <w:numPr>
          <w:ilvl w:val="0"/>
          <w:numId w:val="39"/>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Strony zastrzegają sobie prawo dochodzenia odszkodowania uzupełniającego na zasadach ogólnych przepisów Kodeksu cywilnego w sytuacji, gdy szkoda przewyższy wysokość kar umownych.</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Zabezpieczenie należytego wykonania umowy</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§14</w:t>
      </w:r>
    </w:p>
    <w:p w:rsidR="00860DE2" w:rsidRPr="00860DE2" w:rsidRDefault="00860DE2" w:rsidP="00860DE2">
      <w:pPr>
        <w:numPr>
          <w:ilvl w:val="0"/>
          <w:numId w:val="4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Przed podpisaniem umowy, Wykonawca złoży u Zamawiającego dokument stwierdzający </w:t>
      </w:r>
      <w:r w:rsidRPr="00860DE2">
        <w:rPr>
          <w:rFonts w:ascii="Times New Roman" w:eastAsia="Times New Roman" w:hAnsi="Times New Roman" w:cs="Times New Roman"/>
          <w:sz w:val="24"/>
          <w:szCs w:val="24"/>
          <w:lang w:eastAsia="pl-PL"/>
        </w:rPr>
        <w:lastRenderedPageBreak/>
        <w:t>zabezpieczenie należytego wykonania przedmiotu umowy.</w:t>
      </w:r>
    </w:p>
    <w:p w:rsidR="00860DE2" w:rsidRPr="00860DE2" w:rsidRDefault="00860DE2" w:rsidP="00860DE2">
      <w:pPr>
        <w:numPr>
          <w:ilvl w:val="0"/>
          <w:numId w:val="4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udziela Zamawiającemu zabezpieczenia należytego wykonania przedmiotu umowy w kwocie stanowiącej 5% ceny brutto wykonania przedmiotu umowy.</w:t>
      </w:r>
    </w:p>
    <w:p w:rsidR="00860DE2" w:rsidRPr="00860DE2" w:rsidRDefault="00860DE2" w:rsidP="00860DE2">
      <w:pPr>
        <w:numPr>
          <w:ilvl w:val="0"/>
          <w:numId w:val="4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Zabezpieczenie należytego wykonania przedmiotu umowy Wykonawca wnosi w formie: … .</w:t>
      </w:r>
    </w:p>
    <w:p w:rsidR="00860DE2" w:rsidRPr="00860DE2" w:rsidRDefault="00860DE2" w:rsidP="00860DE2">
      <w:pPr>
        <w:numPr>
          <w:ilvl w:val="0"/>
          <w:numId w:val="4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Część zabezpieczenia, gwarantująca wykonanie robót zgodnie z umową, w wysokości 70% całości zabezpieczenia zwrócona zostanie Wykonawcy w ciągu 30 dni po odbiorze końcowym przedmiotu umowy.</w:t>
      </w:r>
    </w:p>
    <w:p w:rsidR="00860DE2" w:rsidRPr="00860DE2" w:rsidRDefault="00860DE2" w:rsidP="00860DE2">
      <w:pPr>
        <w:numPr>
          <w:ilvl w:val="0"/>
          <w:numId w:val="4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Pozostała część zabezpieczenia w wysokości 30% całości zabezpieczenia służąca do pokrycia roszczeń w ramach rękojmi i gwarancji, zwrócona zostanie Wykonawcy w ciągu 15 dni po upływie okresu rękojmi i gwarancji i usunięciu przez Wykonawcę wad stwierdzonych w trakcie odbioru ostatecznego.</w:t>
      </w:r>
    </w:p>
    <w:p w:rsidR="00860DE2" w:rsidRPr="00860DE2" w:rsidRDefault="00860DE2" w:rsidP="00860DE2">
      <w:pPr>
        <w:numPr>
          <w:ilvl w:val="0"/>
          <w:numId w:val="40"/>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Zwrócona Wykonawcy kwota zabezpieczenia należytego wykonania umowy, określona w ust. 2 może ulec zmniejszeniu z tytułu potrąceń za złą jakość robót, niedotrzymania terminu zakończenia prac lub nakładów poniesionych przez Zamawiającego na usunięcie ewentualnych wad, jeżeli nie dokonał tego Wykonawca.</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Przenoszenie praw i obowiązków</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§16</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nie jest uprawniony do przeniesienia praw i obowiązków wynikających z niniejszej umowy na osoby trzecie bez zgody Zamawiającego wyrażonej na piśmie.</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Zmiany postanowień umowy</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§17</w:t>
      </w:r>
    </w:p>
    <w:p w:rsidR="00860DE2" w:rsidRPr="00860DE2" w:rsidRDefault="00860DE2" w:rsidP="00860DE2">
      <w:pPr>
        <w:numPr>
          <w:ilvl w:val="0"/>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przewiduje możliwość wprowadzenia zmian do niniejszej umowy, na podstawie art. 144 ust. 1 pkt 2,3,4 lit. b i pkt 6 ustawy Pzp.</w:t>
      </w:r>
    </w:p>
    <w:p w:rsidR="00860DE2" w:rsidRPr="00860DE2" w:rsidRDefault="00860DE2" w:rsidP="00860DE2">
      <w:pPr>
        <w:numPr>
          <w:ilvl w:val="0"/>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Zamawiający przewiduje również możliwość dokonywania zmian postanowień zawartej umowy, także w stosunku do treści oferty, na podstawie której dokonano wyboru Wykonawcy, w następujących okolicznościach:</w:t>
      </w:r>
    </w:p>
    <w:p w:rsidR="00860DE2" w:rsidRPr="00860DE2" w:rsidRDefault="00860DE2" w:rsidP="00860DE2">
      <w:pPr>
        <w:numPr>
          <w:ilvl w:val="1"/>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Zmiany wynikające z warunków atmosferycznych, które spowodowały niezawinione i niemożliwe do usunięcia przez Wykonawcę opóźnienie, w szczególności:</w:t>
      </w:r>
    </w:p>
    <w:p w:rsidR="00860DE2" w:rsidRPr="00860DE2" w:rsidRDefault="00860DE2" w:rsidP="00860DE2">
      <w:pPr>
        <w:numPr>
          <w:ilvl w:val="2"/>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klęsk żywiołowych</w:t>
      </w:r>
    </w:p>
    <w:p w:rsidR="00860DE2" w:rsidRPr="00860DE2" w:rsidRDefault="00860DE2" w:rsidP="00860DE2">
      <w:pPr>
        <w:numPr>
          <w:ilvl w:val="2"/>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warunków atmosferycznych odbiegających od typowych dla danej pory roku, uniemożliwiających prowadzenie robót - intensywnych opadów atmosferycznych trwających dłużej niż 7 dni o natężeniu powyżej 60 l/m2 w ciągu doby.</w:t>
      </w:r>
    </w:p>
    <w:p w:rsidR="00860DE2" w:rsidRPr="00860DE2" w:rsidRDefault="00860DE2" w:rsidP="00860DE2">
      <w:pPr>
        <w:numPr>
          <w:ilvl w:val="1"/>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zmiany spowodowane nieprzewidzianymi w SIWZ warunkami geologicznymi lub terenowymi, które spowodowały niezawinione i niemożliwe do uniknięcia przez Wykonawcę opóźnienie, w szczególności:</w:t>
      </w:r>
    </w:p>
    <w:p w:rsidR="00860DE2" w:rsidRPr="00860DE2" w:rsidRDefault="00860DE2" w:rsidP="00860DE2">
      <w:pPr>
        <w:numPr>
          <w:ilvl w:val="2"/>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konieczność wykonania wykopalisk archeologicznych;</w:t>
      </w:r>
    </w:p>
    <w:p w:rsidR="00860DE2" w:rsidRPr="00860DE2" w:rsidRDefault="00860DE2" w:rsidP="00860DE2">
      <w:pPr>
        <w:numPr>
          <w:ilvl w:val="2"/>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wystąpienie odmiennych od przyjętych w dokumentacji projektowej warunków geologicznych;</w:t>
      </w:r>
    </w:p>
    <w:p w:rsidR="00860DE2" w:rsidRPr="00860DE2" w:rsidRDefault="00860DE2" w:rsidP="00860DE2">
      <w:pPr>
        <w:numPr>
          <w:ilvl w:val="2"/>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860DE2" w:rsidRPr="00860DE2" w:rsidRDefault="00860DE2" w:rsidP="00860DE2">
      <w:pPr>
        <w:numPr>
          <w:ilvl w:val="1"/>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zmiany będące następstwem okoliczności leżących po stronie Zamawiającego, które spowodowały niezawinione i niemożliwe do uniknięcia przez wykonawcę opóźnienie, w szczególności:</w:t>
      </w:r>
    </w:p>
    <w:p w:rsidR="00860DE2" w:rsidRPr="00860DE2" w:rsidRDefault="00860DE2" w:rsidP="00860DE2">
      <w:pPr>
        <w:numPr>
          <w:ilvl w:val="1"/>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wstrzymanie robót przez Zamawiającego;</w:t>
      </w:r>
    </w:p>
    <w:p w:rsidR="00860DE2" w:rsidRPr="00860DE2" w:rsidRDefault="00860DE2" w:rsidP="00860DE2">
      <w:pPr>
        <w:numPr>
          <w:ilvl w:val="1"/>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konieczność usunięcia błędów lub wprowadzenia zmian w dokumentacji projektowej </w:t>
      </w:r>
      <w:r w:rsidRPr="00860DE2">
        <w:rPr>
          <w:rFonts w:ascii="Times New Roman" w:eastAsia="Times New Roman" w:hAnsi="Times New Roman" w:cs="Times New Roman"/>
          <w:sz w:val="24"/>
          <w:szCs w:val="24"/>
          <w:lang w:eastAsia="pl-PL"/>
        </w:rPr>
        <w:lastRenderedPageBreak/>
        <w:t>lub specyfikacji technicznej wykonania i odbioru robót;</w:t>
      </w:r>
    </w:p>
    <w:p w:rsidR="00860DE2" w:rsidRPr="00860DE2" w:rsidRDefault="00860DE2" w:rsidP="00860DE2">
      <w:pPr>
        <w:numPr>
          <w:ilvl w:val="1"/>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konieczność wykonania robót zamiennych lub zamówień dodatkowych;</w:t>
      </w:r>
    </w:p>
    <w:p w:rsidR="00860DE2" w:rsidRPr="00860DE2" w:rsidRDefault="00860DE2" w:rsidP="00860DE2">
      <w:pPr>
        <w:numPr>
          <w:ilvl w:val="1"/>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odmowa wydania przez organy administracji lub inne podmioty wymaganych decyzji, zezwoleń, uzgodnień z przyczyn niezawinionych przez Wykonawcę.</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W przypadku wystąpienia którejkolwiek z okoliczności wymienionych w ust. 2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Strona występująca o zmianę postanowień zawartej umowy zobowiązane jest do udokumentowania zaistniałych okoliczności, o których mowa w ust. 1. Wniosek o zmianę postanowień umowy musi być wyrażony na piśmie. </w:t>
      </w:r>
    </w:p>
    <w:p w:rsidR="00860DE2" w:rsidRPr="00860DE2" w:rsidRDefault="00860DE2" w:rsidP="00860DE2">
      <w:pPr>
        <w:numPr>
          <w:ilvl w:val="0"/>
          <w:numId w:val="41"/>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Zmiana umowy może nastąpić wyłącznie w formie pisemnego aneksu pod rygorem nieważności.</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  </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Postanowienia końcowe</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§18</w:t>
      </w:r>
    </w:p>
    <w:p w:rsidR="00860DE2" w:rsidRPr="00860DE2" w:rsidRDefault="00860DE2" w:rsidP="00860DE2">
      <w:pPr>
        <w:numPr>
          <w:ilvl w:val="0"/>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sprawach nieuregulowanych niniejszą umową mają zastosowanie przepisy ustawy Prawo Zamówień Publicznych, aktów prawnych wydanych na jej podstawie, ustawy Prawo budowlane, Kodeksu cywilnego.</w:t>
      </w:r>
    </w:p>
    <w:p w:rsidR="00860DE2" w:rsidRPr="00860DE2" w:rsidRDefault="00860DE2" w:rsidP="00860DE2">
      <w:pPr>
        <w:numPr>
          <w:ilvl w:val="0"/>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Ewentualne spory wynikające z wykonania niniejszej umowy strony będą starały się rozstrzygnąć polubownie w terminie 3 dni roboczych. W przypadku nie rozstrzygnięcia sporu w tym terminie stronom przysługuje prawo skierowania sprawy na drogę sądową, z tym zastrzeżeniem, że przez polubowne rozstrzygnięcie sporu nie rozumie się zapisu na sąd polubowny.</w:t>
      </w:r>
    </w:p>
    <w:p w:rsidR="00860DE2" w:rsidRPr="00860DE2" w:rsidRDefault="00860DE2" w:rsidP="00860DE2">
      <w:pPr>
        <w:numPr>
          <w:ilvl w:val="0"/>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Sądem właściwym miejscowo będzie sąd właściwy dla siedziby Zamawiającego.</w:t>
      </w:r>
    </w:p>
    <w:p w:rsidR="00860DE2" w:rsidRPr="00860DE2" w:rsidRDefault="00860DE2" w:rsidP="00860DE2">
      <w:pPr>
        <w:numPr>
          <w:ilvl w:val="0"/>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w okresie związania umową, ma obowiązek informowania Zamawiającego o zmianie formy prawnej prowadzonej działalności gospodarczej, postepowaniu restrukturyzacyjnym, a także o zmianie adresu firmy i zmianie adresu zamieszkania właściciela lub współwłaściciela firmy pod rygorem skutków prawnych wynikłych z powodu nie przekazania powyższych informacji oraz uznania za doręczoną korespondencję kierowaną przez Zamawiającego na adresy podane przez Wykonawcę.</w:t>
      </w:r>
    </w:p>
    <w:p w:rsidR="00860DE2" w:rsidRPr="00860DE2" w:rsidRDefault="00860DE2" w:rsidP="00860DE2">
      <w:pPr>
        <w:numPr>
          <w:ilvl w:val="0"/>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Wszelkie zmiany treści umowy mogą nastąpić jedynie w formie pisemnej pod rygorem nieważności.</w:t>
      </w:r>
    </w:p>
    <w:p w:rsidR="00860DE2" w:rsidRPr="00860DE2" w:rsidRDefault="00860DE2" w:rsidP="00860DE2">
      <w:pPr>
        <w:numPr>
          <w:ilvl w:val="0"/>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Załączniki do niniejszej umowy stanowią:</w:t>
      </w:r>
    </w:p>
    <w:p w:rsidR="00860DE2" w:rsidRPr="00860DE2" w:rsidRDefault="00860DE2" w:rsidP="00860DE2">
      <w:pPr>
        <w:numPr>
          <w:ilvl w:val="1"/>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Załącznik nr 1 do Umowy – Specyfikacja Istotnych Warunków Zamówienia</w:t>
      </w:r>
    </w:p>
    <w:p w:rsidR="00860DE2" w:rsidRPr="00860DE2" w:rsidRDefault="00860DE2" w:rsidP="00860DE2">
      <w:pPr>
        <w:numPr>
          <w:ilvl w:val="1"/>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Oferta Wykonawcy z załącznikami.</w:t>
      </w: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ind w:left="792"/>
        <w:jc w:val="both"/>
        <w:rPr>
          <w:rFonts w:ascii="Times New Roman" w:eastAsia="Times New Roman" w:hAnsi="Times New Roman" w:cs="Times New Roman"/>
          <w:sz w:val="24"/>
          <w:szCs w:val="24"/>
          <w:lang w:eastAsia="pl-PL"/>
        </w:rPr>
      </w:pPr>
    </w:p>
    <w:p w:rsidR="00860DE2" w:rsidRPr="00860DE2" w:rsidRDefault="00860DE2" w:rsidP="00860DE2">
      <w:pPr>
        <w:numPr>
          <w:ilvl w:val="0"/>
          <w:numId w:val="42"/>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Umowę niniejszą sporządzono w trzech jednobrzmiących egzemplarzach, z których jeden egzemplarz otrzymuje Wykonawca, dwa egzemplarze otrzymuje Zamawiający.</w:t>
      </w: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 xml:space="preserve">            ZAMAWIAJĄCY :                                                                WYKONAWCA:                          </w:t>
      </w: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 xml:space="preserve"> </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lastRenderedPageBreak/>
        <w:t>Załącznik nr 3 do SIWZ</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32"/>
          <w:szCs w:val="32"/>
          <w:lang w:eastAsia="pl-PL"/>
        </w:rPr>
      </w:pPr>
    </w:p>
    <w:p w:rsidR="00860DE2" w:rsidRPr="00860DE2" w:rsidRDefault="00860DE2" w:rsidP="00860DE2">
      <w:pPr>
        <w:spacing w:after="0" w:line="240" w:lineRule="auto"/>
        <w:jc w:val="center"/>
        <w:rPr>
          <w:rFonts w:ascii="Times New Roman" w:eastAsia="Times New Roman" w:hAnsi="Times New Roman" w:cs="Times New Roman"/>
          <w:b/>
          <w:sz w:val="32"/>
          <w:szCs w:val="32"/>
          <w:lang w:eastAsia="pl-PL"/>
        </w:rPr>
      </w:pPr>
    </w:p>
    <w:p w:rsidR="00860DE2" w:rsidRPr="00860DE2" w:rsidRDefault="00860DE2" w:rsidP="00860DE2">
      <w:pPr>
        <w:spacing w:after="0" w:line="240" w:lineRule="auto"/>
        <w:jc w:val="center"/>
        <w:rPr>
          <w:rFonts w:ascii="Times New Roman" w:eastAsia="Times New Roman" w:hAnsi="Times New Roman" w:cs="Times New Roman"/>
          <w:b/>
          <w:sz w:val="32"/>
          <w:szCs w:val="32"/>
          <w:lang w:eastAsia="pl-PL"/>
        </w:rPr>
      </w:pPr>
      <w:r w:rsidRPr="00860DE2">
        <w:rPr>
          <w:rFonts w:ascii="Times New Roman" w:eastAsia="Times New Roman" w:hAnsi="Times New Roman" w:cs="Times New Roman"/>
          <w:b/>
          <w:sz w:val="32"/>
          <w:szCs w:val="32"/>
          <w:lang w:eastAsia="pl-PL"/>
        </w:rPr>
        <w:t>Oświadczenie o niepodleganiu wykluczeniu oraz spełnianiu warunków udziału w postepowaniu</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Przystępując do udziału w postepowaniu o udzielenie zamówienia publicznego, w trybie przetargu nieograniczonego na podstawie art. 39 ustawy z dnia 29 stycznia 2004r. – Prawo zamówień publicznych (Dz. U. z 2015r. poz. 2164 oraz z 2016r. poz. 831, 996, 1020) pod nazwą:</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„Budowa sieci wodociągowej i sieci kanalizacji sanitarnej przy ulicy Mazurskiej w Rynie”</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Oświadczam, że nie podlegam wykluczeniu oraz spełniam warunki udziału w postepowaniu, wskazane przez Zamawiającego w ogłoszeniu o zamówieniu lub specyfikacji istotnych warunków zamówienia.</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Uwaga!</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spełnienia, w zakresie, w jakim powołuje się na ich zasoby, warunków udziału w postepowaniu zamieszcza informacje o tych podmiotach w oświadczeniu o niepodleganiu wykluczeniu oraz spełnianiu warunków udziału w postepowaniu , jak niżej:</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Oświadczam, że niżej wymienione podmioty, na zasoby których powołuję się, nie podlegają wykluczeniu oraz spełniają warunki udziału w postepowaniu, w zakresie w jakim powołuje się na ich zasoby, wskazane przez Zamawiającego w ogłoszeniu o zamówieniu lub specyfikacji istotnych warunków zamówienia:</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numPr>
          <w:ilvl w:val="0"/>
          <w:numId w:val="23"/>
        </w:numPr>
        <w:spacing w:after="0" w:line="240" w:lineRule="auto"/>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360"/>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(nazwa i adres podmiotu)</w:t>
      </w:r>
    </w:p>
    <w:p w:rsidR="00860DE2" w:rsidRPr="00860DE2" w:rsidRDefault="00860DE2" w:rsidP="00860DE2">
      <w:pPr>
        <w:spacing w:after="0" w:line="240" w:lineRule="auto"/>
        <w:ind w:left="360"/>
        <w:rPr>
          <w:rFonts w:ascii="Times New Roman" w:eastAsia="Times New Roman" w:hAnsi="Times New Roman" w:cs="Times New Roman"/>
          <w:sz w:val="20"/>
          <w:szCs w:val="20"/>
          <w:lang w:eastAsia="pl-PL"/>
        </w:rPr>
      </w:pPr>
    </w:p>
    <w:p w:rsidR="00860DE2" w:rsidRPr="00860DE2" w:rsidRDefault="00860DE2" w:rsidP="00860DE2">
      <w:pPr>
        <w:numPr>
          <w:ilvl w:val="0"/>
          <w:numId w:val="23"/>
        </w:num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360"/>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(nazwa i adres podmiotu)</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p>
    <w:p w:rsidR="00860DE2" w:rsidRPr="00860DE2" w:rsidRDefault="00860DE2" w:rsidP="00860DE2">
      <w:pPr>
        <w:spacing w:after="0" w:line="240" w:lineRule="auto"/>
        <w:rPr>
          <w:rFonts w:ascii="Times New Roman" w:eastAsia="Times New Roman" w:hAnsi="Times New Roman" w:cs="Times New Roman"/>
          <w:sz w:val="20"/>
          <w:szCs w:val="20"/>
          <w:lang w:eastAsia="pl-PL"/>
        </w:rPr>
      </w:pPr>
    </w:p>
    <w:p w:rsidR="00860DE2" w:rsidRPr="00860DE2" w:rsidRDefault="00860DE2" w:rsidP="00860DE2">
      <w:pPr>
        <w:spacing w:after="0" w:line="240" w:lineRule="auto"/>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dnia ………….. r.                                     ……………………………………………….</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miejscowość                                                                                    (podpis osoby/ób uprawnionej/ych</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do podpisania oświadczenia w imieniu</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Wykonawcy)</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Załącznik nr 4 do SIWZ</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-2540</wp:posOffset>
                </wp:positionV>
                <wp:extent cx="2971800" cy="1297940"/>
                <wp:effectExtent l="5080" t="7620" r="13970"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97940"/>
                        </a:xfrm>
                        <a:prstGeom prst="rect">
                          <a:avLst/>
                        </a:prstGeom>
                        <a:solidFill>
                          <a:srgbClr val="FFFFFF"/>
                        </a:solidFill>
                        <a:ln w="9525">
                          <a:solidFill>
                            <a:srgbClr val="000000"/>
                          </a:solidFill>
                          <a:miter lim="800000"/>
                          <a:headEnd/>
                          <a:tailEnd/>
                        </a:ln>
                      </wps:spPr>
                      <wps:txbx>
                        <w:txbxContent>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pStyle w:val="Tekstkomentarza"/>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jc w:val="center"/>
                              <w:rPr>
                                <w:rFonts w:ascii="Arial" w:hAnsi="Arial"/>
                                <w:sz w:val="16"/>
                              </w:rPr>
                            </w:pPr>
                            <w:r>
                              <w:rPr>
                                <w:rFonts w:ascii="Arial" w:hAnsi="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left:0;text-align:left;margin-left:3.05pt;margin-top:-.2pt;width:234pt;height:10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">
                <v:textbox>
                  <w:txbxContent>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pStyle w:val="Tekstkomentarza"/>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jc w:val="center"/>
                        <w:rPr>
                          <w:rFonts w:ascii="Arial" w:hAnsi="Arial"/>
                          <w:sz w:val="16"/>
                        </w:rPr>
                      </w:pPr>
                      <w:r>
                        <w:rPr>
                          <w:rFonts w:ascii="Arial" w:hAnsi="Arial"/>
                          <w:sz w:val="16"/>
                        </w:rPr>
                        <w:t>(pieczęć Wykonawcy)</w:t>
                      </w:r>
                    </w:p>
                  </w:txbxContent>
                </v:textbox>
              </v:shape>
            </w:pict>
          </mc:Fallback>
        </mc:AlternateConten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hd w:val="clear" w:color="auto" w:fill="FFFFFF"/>
        <w:spacing w:after="0" w:line="240" w:lineRule="auto"/>
        <w:jc w:val="center"/>
        <w:rPr>
          <w:rFonts w:ascii="Times New Roman" w:eastAsia="Times New Roman" w:hAnsi="Times New Roman" w:cs="Times New Roman"/>
          <w:b/>
          <w:sz w:val="24"/>
          <w:szCs w:val="24"/>
          <w:lang w:eastAsia="pl-PL"/>
        </w:rPr>
      </w:pPr>
    </w:p>
    <w:p w:rsidR="00860DE2" w:rsidRPr="00860DE2" w:rsidRDefault="00860DE2" w:rsidP="00860DE2">
      <w:pPr>
        <w:shd w:val="clear" w:color="auto" w:fill="FFFFFF"/>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WYKAZ ROBÓT BUDOWLANYCH WYKONANYCH W OKRESIE  OSTATNICH PIĘCIU LAT*</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2410"/>
        <w:gridCol w:w="1134"/>
        <w:gridCol w:w="1134"/>
        <w:gridCol w:w="1417"/>
        <w:gridCol w:w="1418"/>
      </w:tblGrid>
      <w:tr w:rsidR="00860DE2" w:rsidRPr="00860DE2" w:rsidTr="00623F9D">
        <w:tblPrEx>
          <w:tblCellMar>
            <w:top w:w="0" w:type="dxa"/>
            <w:bottom w:w="0" w:type="dxa"/>
          </w:tblCellMar>
        </w:tblPrEx>
        <w:tc>
          <w:tcPr>
            <w:tcW w:w="2480" w:type="dxa"/>
            <w:vMerge w:val="restart"/>
            <w:tcBorders>
              <w:top w:val="single" w:sz="12" w:space="0" w:color="auto"/>
            </w:tcBorders>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Zamawiający</w:t>
            </w:r>
          </w:p>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Nazwa i adres</w:t>
            </w:r>
          </w:p>
        </w:tc>
        <w:tc>
          <w:tcPr>
            <w:tcW w:w="2410" w:type="dxa"/>
            <w:vMerge w:val="restart"/>
            <w:tcBorders>
              <w:top w:val="single" w:sz="12" w:space="0" w:color="auto"/>
            </w:tcBorders>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Przedsięwzięcie</w:t>
            </w:r>
          </w:p>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Zakres prac</w:t>
            </w:r>
          </w:p>
        </w:tc>
        <w:tc>
          <w:tcPr>
            <w:tcW w:w="2268" w:type="dxa"/>
            <w:gridSpan w:val="2"/>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Wartość robót</w:t>
            </w:r>
          </w:p>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w  złotych</w:t>
            </w:r>
          </w:p>
        </w:tc>
        <w:tc>
          <w:tcPr>
            <w:tcW w:w="2835" w:type="dxa"/>
            <w:gridSpan w:val="2"/>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Terminy realizacji</w:t>
            </w:r>
          </w:p>
        </w:tc>
      </w:tr>
      <w:tr w:rsidR="00860DE2" w:rsidRPr="00860DE2" w:rsidTr="00623F9D">
        <w:tblPrEx>
          <w:tblCellMar>
            <w:top w:w="0" w:type="dxa"/>
            <w:bottom w:w="0" w:type="dxa"/>
          </w:tblCellMar>
        </w:tblPrEx>
        <w:trPr>
          <w:trHeight w:val="530"/>
        </w:trPr>
        <w:tc>
          <w:tcPr>
            <w:tcW w:w="2480" w:type="dxa"/>
            <w:vMerge/>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p>
        </w:tc>
        <w:tc>
          <w:tcPr>
            <w:tcW w:w="2410" w:type="dxa"/>
            <w:vMerge/>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p>
        </w:tc>
        <w:tc>
          <w:tcPr>
            <w:tcW w:w="1134" w:type="dxa"/>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ogółem</w:t>
            </w:r>
          </w:p>
        </w:tc>
        <w:tc>
          <w:tcPr>
            <w:tcW w:w="1134" w:type="dxa"/>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siłami własnymi</w:t>
            </w:r>
          </w:p>
        </w:tc>
        <w:tc>
          <w:tcPr>
            <w:tcW w:w="1417" w:type="dxa"/>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rozpoczęcie</w:t>
            </w:r>
          </w:p>
        </w:tc>
        <w:tc>
          <w:tcPr>
            <w:tcW w:w="1418" w:type="dxa"/>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zakończenie</w:t>
            </w:r>
          </w:p>
        </w:tc>
      </w:tr>
      <w:tr w:rsidR="00860DE2" w:rsidRPr="00860DE2" w:rsidTr="00623F9D">
        <w:tblPrEx>
          <w:tblCellMar>
            <w:top w:w="0" w:type="dxa"/>
            <w:bottom w:w="0" w:type="dxa"/>
          </w:tblCellMar>
        </w:tblPrEx>
        <w:tc>
          <w:tcPr>
            <w:tcW w:w="2480"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1</w:t>
            </w:r>
          </w:p>
        </w:tc>
        <w:tc>
          <w:tcPr>
            <w:tcW w:w="2410"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2</w:t>
            </w:r>
          </w:p>
        </w:tc>
        <w:tc>
          <w:tcPr>
            <w:tcW w:w="1134"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3</w:t>
            </w:r>
          </w:p>
        </w:tc>
        <w:tc>
          <w:tcPr>
            <w:tcW w:w="1134"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4</w:t>
            </w:r>
          </w:p>
        </w:tc>
        <w:tc>
          <w:tcPr>
            <w:tcW w:w="1417"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5</w:t>
            </w:r>
          </w:p>
        </w:tc>
        <w:tc>
          <w:tcPr>
            <w:tcW w:w="1418"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6</w:t>
            </w:r>
          </w:p>
        </w:tc>
      </w:tr>
      <w:tr w:rsidR="00860DE2" w:rsidRPr="00860DE2" w:rsidTr="00623F9D">
        <w:tblPrEx>
          <w:tblCellMar>
            <w:top w:w="0" w:type="dxa"/>
            <w:bottom w:w="0" w:type="dxa"/>
          </w:tblCellMar>
        </w:tblPrEx>
        <w:trPr>
          <w:trHeight w:val="400"/>
        </w:trPr>
        <w:tc>
          <w:tcPr>
            <w:tcW w:w="248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241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7"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8"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r w:rsidR="00860DE2" w:rsidRPr="00860DE2" w:rsidTr="00623F9D">
        <w:tblPrEx>
          <w:tblCellMar>
            <w:top w:w="0" w:type="dxa"/>
            <w:bottom w:w="0" w:type="dxa"/>
          </w:tblCellMar>
        </w:tblPrEx>
        <w:trPr>
          <w:trHeight w:val="400"/>
        </w:trPr>
        <w:tc>
          <w:tcPr>
            <w:tcW w:w="248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241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7"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8"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r w:rsidR="00860DE2" w:rsidRPr="00860DE2" w:rsidTr="00623F9D">
        <w:tblPrEx>
          <w:tblCellMar>
            <w:top w:w="0" w:type="dxa"/>
            <w:bottom w:w="0" w:type="dxa"/>
          </w:tblCellMar>
        </w:tblPrEx>
        <w:trPr>
          <w:trHeight w:val="400"/>
        </w:trPr>
        <w:tc>
          <w:tcPr>
            <w:tcW w:w="248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241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7"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8"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r w:rsidR="00860DE2" w:rsidRPr="00860DE2" w:rsidTr="00623F9D">
        <w:tblPrEx>
          <w:tblCellMar>
            <w:top w:w="0" w:type="dxa"/>
            <w:bottom w:w="0" w:type="dxa"/>
          </w:tblCellMar>
        </w:tblPrEx>
        <w:trPr>
          <w:trHeight w:val="400"/>
        </w:trPr>
        <w:tc>
          <w:tcPr>
            <w:tcW w:w="248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2410"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134"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7"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418"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r>
    </w:tbl>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numPr>
          <w:ilvl w:val="0"/>
          <w:numId w:val="2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Dołączam dowody dotyczące najważniejszych robót, określające, czy roboty te zostały wykonane w sposób należyty oraz wskazujące, czy zostały wykonane zgodnie z zasadami sztuki budowlanej i prawidłowo ukończone. </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dnia ………….. r.                                     ……………………………………………….</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miejscowość                                                                                    (podpis osoby/ób uprawnionej/ych</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do podpisania oświadczenia w imieniu</w:t>
      </w:r>
    </w:p>
    <w:p w:rsidR="00860DE2" w:rsidRPr="00860DE2" w:rsidRDefault="00860DE2" w:rsidP="00860DE2">
      <w:pPr>
        <w:spacing w:after="0" w:line="240" w:lineRule="auto"/>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sz w:val="20"/>
          <w:szCs w:val="20"/>
          <w:lang w:eastAsia="pl-PL"/>
        </w:rPr>
        <w:t xml:space="preserve">                                                                                                                                   Wykonawcy)</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lastRenderedPageBreak/>
        <w:t>Załącznik nr 5 do SIWZ</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-2540</wp:posOffset>
                </wp:positionV>
                <wp:extent cx="2971800" cy="1297940"/>
                <wp:effectExtent l="5080" t="7620" r="13970"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97940"/>
                        </a:xfrm>
                        <a:prstGeom prst="rect">
                          <a:avLst/>
                        </a:prstGeom>
                        <a:solidFill>
                          <a:srgbClr val="FFFFFF"/>
                        </a:solidFill>
                        <a:ln w="9525">
                          <a:solidFill>
                            <a:srgbClr val="000000"/>
                          </a:solidFill>
                          <a:miter lim="800000"/>
                          <a:headEnd/>
                          <a:tailEnd/>
                        </a:ln>
                      </wps:spPr>
                      <wps:txbx>
                        <w:txbxContent>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pStyle w:val="Tekstkomentarza"/>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jc w:val="center"/>
                              <w:rPr>
                                <w:rFonts w:ascii="Arial" w:hAnsi="Arial"/>
                                <w:sz w:val="16"/>
                              </w:rPr>
                            </w:pPr>
                            <w:r>
                              <w:rPr>
                                <w:rFonts w:ascii="Arial" w:hAnsi="Arial"/>
                                <w:sz w:val="16"/>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3.05pt;margin-top:-.2pt;width:234pt;height:1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">
                <v:textbox>
                  <w:txbxContent>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pStyle w:val="Tekstkomentarza"/>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jc w:val="center"/>
                        <w:rPr>
                          <w:rFonts w:ascii="Arial" w:hAnsi="Arial"/>
                          <w:sz w:val="16"/>
                        </w:rPr>
                      </w:pPr>
                      <w:r>
                        <w:rPr>
                          <w:rFonts w:ascii="Arial" w:hAnsi="Arial"/>
                          <w:sz w:val="16"/>
                        </w:rPr>
                        <w:t>(pieczęć Wykonawcy)</w:t>
                      </w:r>
                    </w:p>
                  </w:txbxContent>
                </v:textbox>
              </v:shape>
            </w:pict>
          </mc:Fallback>
        </mc:AlternateConten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hd w:val="clear" w:color="auto" w:fill="FFFFFF"/>
        <w:spacing w:after="0" w:line="240" w:lineRule="auto"/>
        <w:jc w:val="center"/>
        <w:rPr>
          <w:rFonts w:ascii="Times New Roman" w:eastAsia="Times New Roman" w:hAnsi="Times New Roman" w:cs="Times New Roman"/>
          <w:b/>
          <w:sz w:val="24"/>
          <w:szCs w:val="24"/>
          <w:lang w:eastAsia="pl-PL"/>
        </w:rPr>
      </w:pPr>
    </w:p>
    <w:p w:rsidR="00860DE2" w:rsidRPr="00860DE2" w:rsidRDefault="00860DE2" w:rsidP="00860DE2">
      <w:pPr>
        <w:shd w:val="clear" w:color="auto" w:fill="FFFFFF"/>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WYKAZ OSÓB DO WYKONANIA ZAMÓWIENIA</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1"/>
        <w:gridCol w:w="1701"/>
        <w:gridCol w:w="2410"/>
        <w:gridCol w:w="2551"/>
      </w:tblGrid>
      <w:tr w:rsidR="00860DE2" w:rsidRPr="00860DE2" w:rsidTr="00623F9D">
        <w:tblPrEx>
          <w:tblCellMar>
            <w:top w:w="0" w:type="dxa"/>
            <w:bottom w:w="0" w:type="dxa"/>
          </w:tblCellMar>
        </w:tblPrEx>
        <w:trPr>
          <w:trHeight w:val="1020"/>
        </w:trPr>
        <w:tc>
          <w:tcPr>
            <w:tcW w:w="496" w:type="dxa"/>
            <w:tcBorders>
              <w:top w:val="single" w:sz="12" w:space="0" w:color="auto"/>
            </w:tcBorders>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Lp.</w:t>
            </w:r>
          </w:p>
        </w:tc>
        <w:tc>
          <w:tcPr>
            <w:tcW w:w="2551" w:type="dxa"/>
            <w:tcBorders>
              <w:top w:val="single" w:sz="12" w:space="0" w:color="auto"/>
            </w:tcBorders>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Imię i nazwisko</w:t>
            </w:r>
          </w:p>
        </w:tc>
        <w:tc>
          <w:tcPr>
            <w:tcW w:w="1701" w:type="dxa"/>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Zakres wykonywanych czynności</w:t>
            </w:r>
          </w:p>
        </w:tc>
        <w:tc>
          <w:tcPr>
            <w:tcW w:w="2410" w:type="dxa"/>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Uprawnienia</w:t>
            </w:r>
          </w:p>
        </w:tc>
        <w:tc>
          <w:tcPr>
            <w:tcW w:w="2551" w:type="dxa"/>
            <w:shd w:val="clear" w:color="auto" w:fill="D9D9D9"/>
            <w:vAlign w:val="center"/>
          </w:tcPr>
          <w:p w:rsidR="00860DE2" w:rsidRPr="00860DE2" w:rsidRDefault="00860DE2" w:rsidP="00860DE2">
            <w:pPr>
              <w:spacing w:after="0" w:line="240" w:lineRule="auto"/>
              <w:jc w:val="center"/>
              <w:rPr>
                <w:rFonts w:ascii="Times New Roman" w:eastAsia="Times New Roman" w:hAnsi="Times New Roman" w:cs="Times New Roman"/>
                <w:b/>
                <w:sz w:val="20"/>
                <w:szCs w:val="20"/>
                <w:lang w:eastAsia="pl-PL"/>
              </w:rPr>
            </w:pPr>
            <w:r w:rsidRPr="00860DE2">
              <w:rPr>
                <w:rFonts w:ascii="Times New Roman" w:eastAsia="Times New Roman" w:hAnsi="Times New Roman" w:cs="Times New Roman"/>
                <w:b/>
                <w:sz w:val="20"/>
                <w:szCs w:val="20"/>
                <w:lang w:eastAsia="pl-PL"/>
              </w:rPr>
              <w:t>Informacja o podstawie dysponowania osobą</w:t>
            </w:r>
          </w:p>
        </w:tc>
      </w:tr>
      <w:tr w:rsidR="00860DE2" w:rsidRPr="00860DE2" w:rsidTr="00623F9D">
        <w:tblPrEx>
          <w:tblCellMar>
            <w:top w:w="0" w:type="dxa"/>
            <w:bottom w:w="0" w:type="dxa"/>
          </w:tblCellMar>
        </w:tblPrEx>
        <w:tc>
          <w:tcPr>
            <w:tcW w:w="496"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1</w:t>
            </w:r>
          </w:p>
        </w:tc>
        <w:tc>
          <w:tcPr>
            <w:tcW w:w="2551"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2</w:t>
            </w:r>
          </w:p>
        </w:tc>
        <w:tc>
          <w:tcPr>
            <w:tcW w:w="1701"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3</w:t>
            </w:r>
          </w:p>
        </w:tc>
        <w:tc>
          <w:tcPr>
            <w:tcW w:w="2410"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4</w:t>
            </w:r>
          </w:p>
        </w:tc>
        <w:tc>
          <w:tcPr>
            <w:tcW w:w="2551" w:type="dxa"/>
          </w:tcPr>
          <w:p w:rsidR="00860DE2" w:rsidRPr="00860DE2" w:rsidRDefault="00860DE2" w:rsidP="00860DE2">
            <w:pPr>
              <w:spacing w:after="0" w:line="240" w:lineRule="auto"/>
              <w:jc w:val="center"/>
              <w:rPr>
                <w:rFonts w:ascii="Times New Roman" w:eastAsia="Times New Roman" w:hAnsi="Times New Roman" w:cs="Times New Roman"/>
                <w:sz w:val="16"/>
                <w:szCs w:val="16"/>
                <w:lang w:eastAsia="pl-PL"/>
              </w:rPr>
            </w:pPr>
            <w:r w:rsidRPr="00860DE2">
              <w:rPr>
                <w:rFonts w:ascii="Times New Roman" w:eastAsia="Times New Roman" w:hAnsi="Times New Roman" w:cs="Times New Roman"/>
                <w:sz w:val="16"/>
                <w:szCs w:val="16"/>
                <w:lang w:eastAsia="pl-PL"/>
              </w:rPr>
              <w:t>5</w:t>
            </w:r>
          </w:p>
        </w:tc>
      </w:tr>
      <w:tr w:rsidR="00860DE2" w:rsidRPr="00860DE2" w:rsidTr="00623F9D">
        <w:tblPrEx>
          <w:tblCellMar>
            <w:top w:w="0" w:type="dxa"/>
            <w:bottom w:w="0" w:type="dxa"/>
          </w:tblCellMar>
        </w:tblPrEx>
        <w:trPr>
          <w:trHeight w:val="400"/>
        </w:trPr>
        <w:tc>
          <w:tcPr>
            <w:tcW w:w="496"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1</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2551" w:type="dxa"/>
          </w:tcPr>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tc>
        <w:tc>
          <w:tcPr>
            <w:tcW w:w="1701" w:type="dxa"/>
          </w:tcPr>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Kierownik budowy</w:t>
            </w:r>
          </w:p>
        </w:tc>
        <w:tc>
          <w:tcPr>
            <w:tcW w:w="2410" w:type="dxa"/>
          </w:tcPr>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Uprawnienia budowlane do kierowania robotami budowlanymi w specjalności instalacyjnej w zakresie sieci i urządzeń cieplnych, wentylacyjnych, gazowych, wodociągowych i kanalizacyjnych bez ograniczeń</w:t>
            </w:r>
          </w:p>
        </w:tc>
        <w:tc>
          <w:tcPr>
            <w:tcW w:w="2551" w:type="dxa"/>
          </w:tcPr>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Samodzielnie na podstawie:</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(należy wskazać rodzaj umowy np. umowa o podwykonawstwa, umowa cywilno-prawna itp.) / osoba zostanie udostępniona przez inny podmiot*</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niepotrzebne skreślić</w:t>
            </w:r>
          </w:p>
        </w:tc>
      </w:tr>
    </w:tbl>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dnia ………….. r.                                     ……………………………………………….</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miejscowość                                                                                    (podpis osoby/ób uprawnionej/ych</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do podpisania oświadczenia w imieniu</w:t>
      </w:r>
    </w:p>
    <w:p w:rsidR="00860DE2" w:rsidRPr="00860DE2" w:rsidRDefault="00860DE2" w:rsidP="00860DE2">
      <w:pPr>
        <w:spacing w:after="0" w:line="240" w:lineRule="auto"/>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sz w:val="20"/>
          <w:szCs w:val="20"/>
          <w:lang w:eastAsia="pl-PL"/>
        </w:rPr>
        <w:t xml:space="preserve">                                                                                                                                   Wykonawcy)</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lastRenderedPageBreak/>
        <w:t>Załącznik nr 6 do SIWZ</w:t>
      </w:r>
    </w:p>
    <w:p w:rsidR="00860DE2" w:rsidRPr="00860DE2" w:rsidRDefault="00860DE2" w:rsidP="00860DE2">
      <w:pPr>
        <w:spacing w:after="0" w:line="240" w:lineRule="auto"/>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UWAGA!</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Niniejsze oświadczenie Wykonawca przedkłada Zamawiającemu po otwarciu ofert, </w:t>
      </w:r>
      <w:r w:rsidRPr="00860DE2">
        <w:rPr>
          <w:rFonts w:ascii="Times New Roman" w:eastAsia="Times New Roman" w:hAnsi="Times New Roman" w:cs="Times New Roman"/>
          <w:b/>
          <w:sz w:val="24"/>
          <w:szCs w:val="24"/>
          <w:lang w:eastAsia="pl-PL"/>
        </w:rPr>
        <w:t>w terminie 3 dni</w:t>
      </w:r>
      <w:r w:rsidRPr="00860DE2">
        <w:rPr>
          <w:rFonts w:ascii="Times New Roman" w:eastAsia="Times New Roman" w:hAnsi="Times New Roman" w:cs="Times New Roman"/>
          <w:sz w:val="24"/>
          <w:szCs w:val="24"/>
          <w:lang w:eastAsia="pl-PL"/>
        </w:rPr>
        <w:t xml:space="preserve"> od dnia zamieszczenia na stronie internetowej Zamawiającego informacji podanych podczas otwarcia ofert.</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32"/>
          <w:szCs w:val="32"/>
          <w:lang w:eastAsia="pl-PL"/>
        </w:rPr>
      </w:pPr>
    </w:p>
    <w:p w:rsidR="00860DE2" w:rsidRPr="00860DE2" w:rsidRDefault="00860DE2" w:rsidP="00860DE2">
      <w:pPr>
        <w:spacing w:after="0" w:line="240" w:lineRule="auto"/>
        <w:jc w:val="center"/>
        <w:rPr>
          <w:rFonts w:ascii="Times New Roman" w:eastAsia="Times New Roman" w:hAnsi="Times New Roman" w:cs="Times New Roman"/>
          <w:b/>
          <w:sz w:val="32"/>
          <w:szCs w:val="32"/>
          <w:lang w:eastAsia="pl-PL"/>
        </w:rPr>
      </w:pPr>
    </w:p>
    <w:p w:rsidR="00860DE2" w:rsidRPr="00860DE2" w:rsidRDefault="00860DE2" w:rsidP="00860DE2">
      <w:pPr>
        <w:spacing w:after="0" w:line="240" w:lineRule="auto"/>
        <w:jc w:val="center"/>
        <w:rPr>
          <w:rFonts w:ascii="Times New Roman" w:eastAsia="Times New Roman" w:hAnsi="Times New Roman" w:cs="Times New Roman"/>
          <w:b/>
          <w:sz w:val="32"/>
          <w:szCs w:val="32"/>
          <w:lang w:eastAsia="pl-PL"/>
        </w:rPr>
      </w:pPr>
    </w:p>
    <w:p w:rsidR="00860DE2" w:rsidRPr="00860DE2" w:rsidRDefault="00860DE2" w:rsidP="00860DE2">
      <w:pPr>
        <w:spacing w:after="0" w:line="240" w:lineRule="auto"/>
        <w:jc w:val="center"/>
        <w:rPr>
          <w:rFonts w:ascii="Times New Roman" w:eastAsia="Times New Roman" w:hAnsi="Times New Roman" w:cs="Times New Roman"/>
          <w:b/>
          <w:sz w:val="32"/>
          <w:szCs w:val="32"/>
          <w:lang w:eastAsia="pl-PL"/>
        </w:rPr>
      </w:pPr>
      <w:r w:rsidRPr="00860DE2">
        <w:rPr>
          <w:rFonts w:ascii="Times New Roman" w:eastAsia="Times New Roman" w:hAnsi="Times New Roman" w:cs="Times New Roman"/>
          <w:b/>
          <w:sz w:val="32"/>
          <w:szCs w:val="32"/>
          <w:lang w:eastAsia="pl-PL"/>
        </w:rPr>
        <w:t>Oświadczenie Wykonawcy o przynależności albo braku przynależności do tej samej grupy kapitałowej</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                 </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Przystępując do udziału w postepowaniu o udzielenie zamówienia publicznego, w trybie przetargu nieograniczonego na podstawie art. 39 ustawy z dnia 29 stycznia 2004 r. – Prawo zamówień publicznych (Dz. U. z 2015 r., poz. 2164 oraz z 2016 r., poz. 831, 996, 1020) pod nazwą:</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„Budowa sieci wodociągowej i sieci kanalizacji sanitarnej przy ulicy Mazurskiej w Rynie”</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numPr>
          <w:ilvl w:val="0"/>
          <w:numId w:val="45"/>
        </w:numPr>
        <w:spacing w:after="0" w:line="240" w:lineRule="auto"/>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 xml:space="preserve">Oświadczam, </w:t>
      </w:r>
      <w:r w:rsidRPr="00860DE2">
        <w:rPr>
          <w:rFonts w:ascii="Times New Roman" w:eastAsia="Times New Roman" w:hAnsi="Times New Roman" w:cs="Times New Roman"/>
          <w:b/>
          <w:sz w:val="24"/>
          <w:szCs w:val="24"/>
          <w:u w:val="single"/>
          <w:lang w:eastAsia="pl-PL"/>
        </w:rPr>
        <w:t>że przynależę</w:t>
      </w:r>
      <w:r w:rsidRPr="00860DE2">
        <w:rPr>
          <w:rFonts w:ascii="Times New Roman" w:eastAsia="Times New Roman" w:hAnsi="Times New Roman" w:cs="Times New Roman"/>
          <w:sz w:val="24"/>
          <w:szCs w:val="24"/>
          <w:lang w:eastAsia="pl-PL"/>
        </w:rPr>
        <w:t xml:space="preserve"> do grupy kapitałowej:</w:t>
      </w:r>
    </w:p>
    <w:p w:rsidR="00860DE2" w:rsidRPr="00860DE2" w:rsidRDefault="00860DE2" w:rsidP="00860DE2">
      <w:pPr>
        <w:spacing w:after="0" w:line="240" w:lineRule="auto"/>
        <w:ind w:left="360"/>
        <w:rPr>
          <w:rFonts w:ascii="Times New Roman" w:eastAsia="Times New Roman" w:hAnsi="Times New Roman" w:cs="Times New Roman"/>
          <w:sz w:val="24"/>
          <w:szCs w:val="24"/>
          <w:lang w:eastAsia="pl-PL"/>
        </w:rPr>
      </w:pPr>
    </w:p>
    <w:p w:rsidR="00860DE2" w:rsidRPr="00860DE2" w:rsidRDefault="00860DE2" w:rsidP="00860DE2">
      <w:pPr>
        <w:numPr>
          <w:ilvl w:val="1"/>
          <w:numId w:val="45"/>
        </w:numPr>
        <w:spacing w:after="0" w:line="240" w:lineRule="auto"/>
        <w:jc w:val="center"/>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792"/>
        <w:jc w:val="center"/>
        <w:rPr>
          <w:rFonts w:ascii="Times New Roman" w:eastAsia="Times New Roman" w:hAnsi="Times New Roman" w:cs="Times New Roman"/>
          <w:sz w:val="18"/>
          <w:szCs w:val="18"/>
          <w:lang w:eastAsia="pl-PL"/>
        </w:rPr>
      </w:pPr>
      <w:r w:rsidRPr="00860DE2">
        <w:rPr>
          <w:rFonts w:ascii="Times New Roman" w:eastAsia="Times New Roman" w:hAnsi="Times New Roman" w:cs="Times New Roman"/>
          <w:sz w:val="18"/>
          <w:szCs w:val="18"/>
          <w:lang w:eastAsia="pl-PL"/>
        </w:rPr>
        <w:t>(nazwa i adres podmiotu)*</w:t>
      </w:r>
    </w:p>
    <w:p w:rsidR="00860DE2" w:rsidRPr="00860DE2" w:rsidRDefault="00860DE2" w:rsidP="00860DE2">
      <w:pPr>
        <w:spacing w:after="0" w:line="240" w:lineRule="auto"/>
        <w:ind w:left="792"/>
        <w:jc w:val="center"/>
        <w:rPr>
          <w:rFonts w:ascii="Times New Roman" w:eastAsia="Times New Roman" w:hAnsi="Times New Roman" w:cs="Times New Roman"/>
          <w:sz w:val="24"/>
          <w:szCs w:val="24"/>
          <w:lang w:eastAsia="pl-PL"/>
        </w:rPr>
      </w:pPr>
    </w:p>
    <w:p w:rsidR="00860DE2" w:rsidRPr="00860DE2" w:rsidRDefault="00860DE2" w:rsidP="00860DE2">
      <w:pPr>
        <w:numPr>
          <w:ilvl w:val="1"/>
          <w:numId w:val="45"/>
        </w:numPr>
        <w:spacing w:after="0" w:line="240" w:lineRule="auto"/>
        <w:jc w:val="center"/>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t>
      </w:r>
    </w:p>
    <w:p w:rsidR="00860DE2" w:rsidRPr="00860DE2" w:rsidRDefault="00860DE2" w:rsidP="00860DE2">
      <w:pPr>
        <w:spacing w:after="0" w:line="240" w:lineRule="auto"/>
        <w:ind w:left="792"/>
        <w:jc w:val="center"/>
        <w:rPr>
          <w:rFonts w:ascii="Times New Roman" w:eastAsia="Times New Roman" w:hAnsi="Times New Roman" w:cs="Times New Roman"/>
          <w:sz w:val="18"/>
          <w:szCs w:val="18"/>
          <w:lang w:eastAsia="pl-PL"/>
        </w:rPr>
      </w:pPr>
      <w:r w:rsidRPr="00860DE2">
        <w:rPr>
          <w:rFonts w:ascii="Times New Roman" w:eastAsia="Times New Roman" w:hAnsi="Times New Roman" w:cs="Times New Roman"/>
          <w:sz w:val="18"/>
          <w:szCs w:val="18"/>
          <w:lang w:eastAsia="pl-PL"/>
        </w:rPr>
        <w:t>(nazwa i adres podmiotu)*</w:t>
      </w:r>
    </w:p>
    <w:p w:rsidR="00860DE2" w:rsidRPr="00860DE2" w:rsidRDefault="00860DE2" w:rsidP="00860DE2">
      <w:pPr>
        <w:spacing w:after="0" w:line="240" w:lineRule="auto"/>
        <w:ind w:left="792"/>
        <w:rPr>
          <w:rFonts w:ascii="Times New Roman" w:eastAsia="Times New Roman" w:hAnsi="Times New Roman" w:cs="Times New Roman"/>
          <w:sz w:val="24"/>
          <w:szCs w:val="24"/>
          <w:lang w:eastAsia="pl-PL"/>
        </w:rPr>
      </w:pPr>
    </w:p>
    <w:p w:rsidR="00860DE2" w:rsidRPr="00860DE2" w:rsidRDefault="00860DE2" w:rsidP="00860DE2">
      <w:pPr>
        <w:numPr>
          <w:ilvl w:val="0"/>
          <w:numId w:val="45"/>
        </w:num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Oświadczam, że nie przynależę do tej samej grupy kapitałowej co wykonawca/wykonawcy, który/którzy we wskazanym wyżej postepowaniu również złożył/złożyli ofertę/oferty*</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*niepotrzebne skreślić</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powiazania z innym wykonawcą nie prowadzą do zakłócenia konkurencji w postępowaniu.</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4"/>
          <w:szCs w:val="24"/>
          <w:lang w:eastAsia="pl-PL"/>
        </w:rPr>
        <w:t>Przez grupę kapitałową należy rozumieć grupę w rozumieniu ustawy z dnia 16 lutego 2007 r. o ochronie konkurencji i konsumentów (Dz. U. z 2015r. poz. 184, 1618 i 1634).</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dnia ………….. r.                                     ……………………………………………….</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miejscowość                                                                                    (podpis osoby/ób uprawnionej/ych</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do podpisania oświadczenia w imieniu</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0"/>
          <w:szCs w:val="20"/>
          <w:lang w:eastAsia="pl-PL"/>
        </w:rPr>
        <w:t xml:space="preserve">                                                                                                                                   Wykonawcy)</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bookmarkStart w:id="0" w:name="_GoBack"/>
      <w:bookmarkEnd w:id="0"/>
      <w:r w:rsidRPr="00860DE2">
        <w:rPr>
          <w:rFonts w:ascii="Times New Roman" w:eastAsia="Times New Roman" w:hAnsi="Times New Roman" w:cs="Times New Roman"/>
          <w:b/>
          <w:sz w:val="24"/>
          <w:szCs w:val="24"/>
          <w:lang w:eastAsia="pl-PL"/>
        </w:rPr>
        <w:lastRenderedPageBreak/>
        <w:t>Załącznik nr 7 do SIWZ</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-122555</wp:posOffset>
                </wp:positionV>
                <wp:extent cx="2971800" cy="1297940"/>
                <wp:effectExtent l="5080" t="5715" r="13970" b="1079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97940"/>
                        </a:xfrm>
                        <a:prstGeom prst="rect">
                          <a:avLst/>
                        </a:prstGeom>
                        <a:solidFill>
                          <a:srgbClr val="FFFFFF"/>
                        </a:solidFill>
                        <a:ln w="9525">
                          <a:solidFill>
                            <a:srgbClr val="000000"/>
                          </a:solidFill>
                          <a:miter lim="800000"/>
                          <a:headEnd/>
                          <a:tailEnd/>
                        </a:ln>
                      </wps:spPr>
                      <wps:txbx>
                        <w:txbxContent>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pStyle w:val="Tekstkomentarza"/>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jc w:val="center"/>
                              <w:rPr>
                                <w:rFonts w:ascii="Arial" w:hAnsi="Arial"/>
                                <w:sz w:val="16"/>
                              </w:rPr>
                            </w:pPr>
                            <w:r>
                              <w:rPr>
                                <w:rFonts w:ascii="Arial" w:hAnsi="Arial"/>
                                <w:sz w:val="16"/>
                              </w:rPr>
                              <w:t>(pieczęć podmiotu oddającego do dyspozycji</w:t>
                            </w:r>
                          </w:p>
                          <w:p w:rsidR="00860DE2" w:rsidRDefault="00860DE2" w:rsidP="00860DE2">
                            <w:pPr>
                              <w:jc w:val="center"/>
                              <w:rPr>
                                <w:rFonts w:ascii="Arial" w:hAnsi="Arial"/>
                                <w:sz w:val="16"/>
                              </w:rPr>
                            </w:pPr>
                            <w:r>
                              <w:rPr>
                                <w:rFonts w:ascii="Arial" w:hAnsi="Arial"/>
                                <w:sz w:val="16"/>
                              </w:rPr>
                              <w:t>Wykonawcy niezbędne zasoby)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left:0;text-align:left;margin-left:2.3pt;margin-top:-9.65pt;width:234pt;height:10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">
                <v:textbox>
                  <w:txbxContent>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pStyle w:val="Tekstkomentarza"/>
                        <w:rPr>
                          <w:rFonts w:ascii="Arial" w:hAnsi="Arial"/>
                        </w:rPr>
                      </w:pPr>
                    </w:p>
                    <w:p w:rsidR="00860DE2" w:rsidRDefault="00860DE2" w:rsidP="00860DE2">
                      <w:pPr>
                        <w:rPr>
                          <w:rFonts w:ascii="Arial" w:hAnsi="Arial"/>
                        </w:rPr>
                      </w:pPr>
                    </w:p>
                    <w:p w:rsidR="00860DE2" w:rsidRDefault="00860DE2" w:rsidP="00860DE2">
                      <w:pPr>
                        <w:rPr>
                          <w:rFonts w:ascii="Arial" w:hAnsi="Arial"/>
                        </w:rPr>
                      </w:pPr>
                    </w:p>
                    <w:p w:rsidR="00860DE2" w:rsidRDefault="00860DE2" w:rsidP="00860DE2">
                      <w:pPr>
                        <w:jc w:val="center"/>
                        <w:rPr>
                          <w:rFonts w:ascii="Arial" w:hAnsi="Arial"/>
                          <w:sz w:val="16"/>
                        </w:rPr>
                      </w:pPr>
                      <w:r>
                        <w:rPr>
                          <w:rFonts w:ascii="Arial" w:hAnsi="Arial"/>
                          <w:sz w:val="16"/>
                        </w:rPr>
                        <w:t>(pieczęć podmiotu oddającego do dyspozycji</w:t>
                      </w:r>
                    </w:p>
                    <w:p w:rsidR="00860DE2" w:rsidRDefault="00860DE2" w:rsidP="00860DE2">
                      <w:pPr>
                        <w:jc w:val="center"/>
                        <w:rPr>
                          <w:rFonts w:ascii="Arial" w:hAnsi="Arial"/>
                          <w:sz w:val="16"/>
                        </w:rPr>
                      </w:pPr>
                      <w:r>
                        <w:rPr>
                          <w:rFonts w:ascii="Arial" w:hAnsi="Arial"/>
                          <w:sz w:val="16"/>
                        </w:rPr>
                        <w:t>Wykonawcy niezbędne zasoby)</w:t>
                      </w:r>
                    </w:p>
                  </w:txbxContent>
                </v:textbox>
              </v:shape>
            </w:pict>
          </mc:Fallback>
        </mc:AlternateConten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Z O B O W I A Z A N I E* (oryginał)</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PODMIOTU/PODMIOTÓW ODDAJACYCH</w:t>
      </w:r>
    </w:p>
    <w:p w:rsidR="00860DE2" w:rsidRPr="00860DE2" w:rsidRDefault="00860DE2" w:rsidP="00860DE2">
      <w:pPr>
        <w:spacing w:after="0" w:line="240" w:lineRule="auto"/>
        <w:jc w:val="center"/>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b/>
          <w:sz w:val="24"/>
          <w:szCs w:val="24"/>
          <w:lang w:eastAsia="pl-PL"/>
        </w:rPr>
        <w:t>DO DYSPOZYCJI WYKONAWCY NIEZBĘDNE ZASOBY</w:t>
      </w:r>
    </w:p>
    <w:p w:rsidR="00860DE2" w:rsidRPr="00860DE2" w:rsidRDefault="00860DE2" w:rsidP="00860DE2">
      <w:pPr>
        <w:spacing w:after="0" w:line="240" w:lineRule="auto"/>
        <w:jc w:val="center"/>
        <w:rPr>
          <w:rFonts w:ascii="Times New Roman" w:eastAsia="Lucida Sans Unicode" w:hAnsi="Times New Roman" w:cs="Mangal"/>
          <w:b/>
          <w:kern w:val="1"/>
          <w:sz w:val="28"/>
          <w:szCs w:val="28"/>
          <w:lang w:eastAsia="zh-CN" w:bidi="hi-IN"/>
        </w:rPr>
      </w:pPr>
      <w:r w:rsidRPr="00860DE2">
        <w:rPr>
          <w:rFonts w:ascii="Times New Roman" w:eastAsia="Times New Roman" w:hAnsi="Times New Roman" w:cs="Times New Roman"/>
          <w:b/>
          <w:sz w:val="24"/>
          <w:szCs w:val="24"/>
          <w:lang w:eastAsia="pl-PL"/>
        </w:rPr>
        <w:t>NA POTRZEBY WYKONANIA ZAMÓWIENIA</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b/>
          <w:kern w:val="1"/>
          <w:sz w:val="24"/>
          <w:szCs w:val="24"/>
          <w:lang w:eastAsia="zh-CN" w:bidi="hi-IN"/>
        </w:rPr>
      </w:pPr>
      <w:r w:rsidRPr="00860DE2">
        <w:rPr>
          <w:rFonts w:ascii="Times New Roman" w:eastAsia="Lucida Sans Unicode" w:hAnsi="Times New Roman" w:cs="Mangal"/>
          <w:b/>
          <w:kern w:val="1"/>
          <w:sz w:val="24"/>
          <w:szCs w:val="24"/>
          <w:lang w:eastAsia="zh-CN" w:bidi="hi-IN"/>
        </w:rPr>
        <w:t>Uwaga!</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Zamiast niniejszego formularza można przedstawić inne dokumenty, w szczególności:</w:t>
      </w:r>
    </w:p>
    <w:p w:rsidR="00860DE2" w:rsidRPr="00860DE2" w:rsidRDefault="00860DE2" w:rsidP="00860DE2">
      <w:pPr>
        <w:widowControl w:val="0"/>
        <w:numPr>
          <w:ilvl w:val="0"/>
          <w:numId w:val="46"/>
        </w:numPr>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Zobowiązanie podmiotu, o którym mowa w art. 22a ustawy Pzp.</w:t>
      </w:r>
    </w:p>
    <w:p w:rsidR="00860DE2" w:rsidRPr="00860DE2" w:rsidRDefault="00860DE2" w:rsidP="00860DE2">
      <w:pPr>
        <w:widowControl w:val="0"/>
        <w:numPr>
          <w:ilvl w:val="0"/>
          <w:numId w:val="46"/>
        </w:numPr>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Dokumenty które określają w szczególności:</w:t>
      </w:r>
    </w:p>
    <w:p w:rsidR="00860DE2" w:rsidRPr="00860DE2" w:rsidRDefault="00860DE2" w:rsidP="00860DE2">
      <w:pPr>
        <w:widowControl w:val="0"/>
        <w:tabs>
          <w:tab w:val="left" w:pos="6450"/>
        </w:tabs>
        <w:suppressAutoHyphens/>
        <w:spacing w:after="0" w:line="240" w:lineRule="auto"/>
        <w:ind w:left="720"/>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 zakres dostępnych wykonawcy zasobów innego podmiotu;</w:t>
      </w:r>
    </w:p>
    <w:p w:rsidR="00860DE2" w:rsidRPr="00860DE2" w:rsidRDefault="00860DE2" w:rsidP="00860DE2">
      <w:pPr>
        <w:widowControl w:val="0"/>
        <w:tabs>
          <w:tab w:val="left" w:pos="6450"/>
        </w:tabs>
        <w:suppressAutoHyphens/>
        <w:spacing w:after="0" w:line="240" w:lineRule="auto"/>
        <w:ind w:left="720"/>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 sposób wykorzystania zasobów innego podmiotu przez wykonawcę, przy wykonywaniu zamówienia;</w:t>
      </w:r>
    </w:p>
    <w:p w:rsidR="00860DE2" w:rsidRPr="00860DE2" w:rsidRDefault="00860DE2" w:rsidP="00860DE2">
      <w:pPr>
        <w:widowControl w:val="0"/>
        <w:tabs>
          <w:tab w:val="left" w:pos="6450"/>
        </w:tabs>
        <w:suppressAutoHyphens/>
        <w:spacing w:after="0" w:line="240" w:lineRule="auto"/>
        <w:ind w:left="720"/>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 zakres i okres udziału innego podmiotu przy wykonywaniu zamówienia publicznego</w:t>
      </w:r>
    </w:p>
    <w:p w:rsidR="00860DE2" w:rsidRPr="00860DE2" w:rsidRDefault="00860DE2" w:rsidP="00860DE2">
      <w:pPr>
        <w:widowControl w:val="0"/>
        <w:tabs>
          <w:tab w:val="left" w:pos="6450"/>
        </w:tabs>
        <w:suppressAutoHyphens/>
        <w:spacing w:after="0" w:line="240" w:lineRule="auto"/>
        <w:ind w:left="720"/>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 czy podmiot, na zdolnościach którego wykonawca polega w odniesieniu do warunków udziału w postepowaniu dotyczących wykształcenia, kwalifikacji zawodowych lub doświadczenia, zrealizuje roboty budowlane lub usługi, których wskazane zdolności dotyczą.</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Ja:</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center"/>
        <w:rPr>
          <w:rFonts w:ascii="Times New Roman" w:eastAsia="Lucida Sans Unicode" w:hAnsi="Times New Roman" w:cs="Mangal"/>
          <w:kern w:val="1"/>
          <w:sz w:val="16"/>
          <w:szCs w:val="16"/>
          <w:lang w:eastAsia="zh-CN" w:bidi="hi-IN"/>
        </w:rPr>
      </w:pPr>
      <w:r w:rsidRPr="00860DE2">
        <w:rPr>
          <w:rFonts w:ascii="Times New Roman" w:eastAsia="Lucida Sans Unicode" w:hAnsi="Times New Roman" w:cs="Mangal"/>
          <w:kern w:val="1"/>
          <w:sz w:val="16"/>
          <w:szCs w:val="16"/>
          <w:lang w:eastAsia="zh-CN" w:bidi="hi-IN"/>
        </w:rPr>
        <w:t>(imię i nazwisko osoby upoważnionej do reprezentowania podmiotu  - stanowisko)</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Działając w imieniu i na rzecz:</w:t>
      </w:r>
    </w:p>
    <w:p w:rsidR="00860DE2" w:rsidRPr="00860DE2" w:rsidRDefault="00860DE2" w:rsidP="00860DE2">
      <w:pPr>
        <w:widowControl w:val="0"/>
        <w:tabs>
          <w:tab w:val="left" w:pos="6450"/>
        </w:tabs>
        <w:suppressAutoHyphens/>
        <w:spacing w:after="0" w:line="240" w:lineRule="auto"/>
        <w:jc w:val="center"/>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center"/>
        <w:rPr>
          <w:rFonts w:ascii="Times New Roman" w:eastAsia="Lucida Sans Unicode" w:hAnsi="Times New Roman" w:cs="Mangal"/>
          <w:kern w:val="1"/>
          <w:sz w:val="16"/>
          <w:szCs w:val="16"/>
          <w:lang w:eastAsia="zh-CN" w:bidi="hi-IN"/>
        </w:rPr>
      </w:pPr>
      <w:r w:rsidRPr="00860DE2">
        <w:rPr>
          <w:rFonts w:ascii="Times New Roman" w:eastAsia="Lucida Sans Unicode" w:hAnsi="Times New Roman" w:cs="Mangal"/>
          <w:kern w:val="1"/>
          <w:sz w:val="16"/>
          <w:szCs w:val="16"/>
          <w:lang w:eastAsia="zh-CN" w:bidi="hi-IN"/>
        </w:rPr>
        <w:t>(nazwa podmiotu)</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Zobowiązuję się do oddania nw. zasobów na potrzeby wykonania zamówienia:</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center"/>
        <w:rPr>
          <w:rFonts w:ascii="Times New Roman" w:eastAsia="Lucida Sans Unicode" w:hAnsi="Times New Roman" w:cs="Mangal"/>
          <w:kern w:val="1"/>
          <w:sz w:val="16"/>
          <w:szCs w:val="16"/>
          <w:lang w:eastAsia="zh-CN" w:bidi="hi-IN"/>
        </w:rPr>
      </w:pPr>
      <w:r w:rsidRPr="00860DE2">
        <w:rPr>
          <w:rFonts w:ascii="Times New Roman" w:eastAsia="Lucida Sans Unicode" w:hAnsi="Times New Roman" w:cs="Mangal"/>
          <w:kern w:val="1"/>
          <w:sz w:val="16"/>
          <w:szCs w:val="16"/>
          <w:lang w:eastAsia="zh-CN" w:bidi="hi-IN"/>
        </w:rPr>
        <w:t>(określenie zasobu – sytuacja finansowa lub ekonomiczna, zdolność techniczna lub zawodowa)</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do dyspozycji wykonawcy:</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center"/>
        <w:rPr>
          <w:rFonts w:ascii="Times New Roman" w:eastAsia="Lucida Sans Unicode" w:hAnsi="Times New Roman" w:cs="Mangal"/>
          <w:kern w:val="1"/>
          <w:sz w:val="16"/>
          <w:szCs w:val="16"/>
          <w:lang w:eastAsia="zh-CN" w:bidi="hi-IN"/>
        </w:rPr>
      </w:pPr>
      <w:r w:rsidRPr="00860DE2">
        <w:rPr>
          <w:rFonts w:ascii="Times New Roman" w:eastAsia="Lucida Sans Unicode" w:hAnsi="Times New Roman" w:cs="Mangal"/>
          <w:kern w:val="1"/>
          <w:sz w:val="16"/>
          <w:szCs w:val="16"/>
          <w:lang w:eastAsia="zh-CN" w:bidi="hi-IN"/>
        </w:rPr>
        <w:t>(nazwa wykonawcy)</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b/>
          <w:kern w:val="1"/>
          <w:sz w:val="24"/>
          <w:szCs w:val="24"/>
          <w:lang w:eastAsia="zh-CN" w:bidi="hi-IN"/>
        </w:rPr>
      </w:pPr>
      <w:r w:rsidRPr="00860DE2">
        <w:rPr>
          <w:rFonts w:ascii="Times New Roman" w:eastAsia="Lucida Sans Unicode" w:hAnsi="Times New Roman" w:cs="Mangal"/>
          <w:kern w:val="1"/>
          <w:sz w:val="24"/>
          <w:szCs w:val="24"/>
          <w:lang w:eastAsia="zh-CN" w:bidi="hi-IN"/>
        </w:rPr>
        <w:t xml:space="preserve">W trakcie wykonywania zamówienia: </w:t>
      </w:r>
      <w:r w:rsidRPr="00860DE2">
        <w:rPr>
          <w:rFonts w:ascii="Times New Roman" w:eastAsia="Lucida Sans Unicode" w:hAnsi="Times New Roman" w:cs="Mangal"/>
          <w:b/>
          <w:kern w:val="1"/>
          <w:sz w:val="24"/>
          <w:szCs w:val="24"/>
          <w:lang w:eastAsia="zh-CN" w:bidi="hi-IN"/>
        </w:rPr>
        <w:t>„Budowa sieci wodociągowej i sieci kanalizacji sanitarnej przy ulicy Mazurskiej w Rynie”</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Oświadczam, iż:</w:t>
      </w:r>
    </w:p>
    <w:p w:rsidR="00860DE2" w:rsidRPr="00860DE2" w:rsidRDefault="00860DE2" w:rsidP="00860DE2">
      <w:pPr>
        <w:widowControl w:val="0"/>
        <w:numPr>
          <w:ilvl w:val="0"/>
          <w:numId w:val="47"/>
        </w:numPr>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Udostępniam wykonawcy ww. zasoby, w następującym zakresie:</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numPr>
          <w:ilvl w:val="0"/>
          <w:numId w:val="47"/>
        </w:numPr>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Sposób wykorzystania udostępnionych przeze mnie zasobów, przez wykonawcę, przy wykonywaniu zamówienia publicznego będzie następujący:</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r w:rsidRPr="00860DE2">
        <w:rPr>
          <w:rFonts w:ascii="Times New Roman" w:eastAsia="Lucida Sans Unicode" w:hAnsi="Times New Roman" w:cs="Mangal"/>
          <w:kern w:val="1"/>
          <w:sz w:val="24"/>
          <w:szCs w:val="24"/>
          <w:lang w:eastAsia="zh-CN" w:bidi="hi-IN"/>
        </w:rPr>
        <w:lastRenderedPageBreak/>
        <w:t>…………………………………………………………………………………………………..</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ind w:left="360"/>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numPr>
          <w:ilvl w:val="0"/>
          <w:numId w:val="47"/>
        </w:numPr>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Zakres mojego udziału przy wykonywaniu zamówienia publicznego będzie następujący:</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numPr>
          <w:ilvl w:val="0"/>
          <w:numId w:val="47"/>
        </w:numPr>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Okres mojego udziału przy wykonywaniu zamówienia publicznego będzie następujący:</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numPr>
          <w:ilvl w:val="0"/>
          <w:numId w:val="47"/>
        </w:numPr>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 xml:space="preserve">Czy podmiot, na zdolnościach którego wykonawca polega w odniesieniu do warunków udziału w postepowaniu dotyczącym wykształcenia, kwalifikacji zawodowych lub doświadczenia, zrealizuje roboty budowlane lub usługi, których wskazane zdolności dotyczą: TAK / NIE* (niepotrzebne skreślić). </w:t>
      </w: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tabs>
          <w:tab w:val="left" w:pos="6450"/>
        </w:tabs>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p>
    <w:p w:rsidR="00860DE2" w:rsidRPr="00860DE2" w:rsidRDefault="00860DE2" w:rsidP="00860DE2">
      <w:pPr>
        <w:spacing w:after="0" w:line="240" w:lineRule="auto"/>
        <w:jc w:val="center"/>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dnia ………….. r.                                     ……………………………………………….</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miejscowość                                                                                    (podpis osoby/ób uprawnionej/ych</w:t>
      </w:r>
    </w:p>
    <w:p w:rsidR="00860DE2" w:rsidRPr="00860DE2" w:rsidRDefault="00860DE2" w:rsidP="00860DE2">
      <w:pPr>
        <w:spacing w:after="0" w:line="240" w:lineRule="auto"/>
        <w:rPr>
          <w:rFonts w:ascii="Times New Roman" w:eastAsia="Times New Roman" w:hAnsi="Times New Roman" w:cs="Times New Roman"/>
          <w:sz w:val="20"/>
          <w:szCs w:val="20"/>
          <w:lang w:eastAsia="pl-PL"/>
        </w:rPr>
      </w:pPr>
      <w:r w:rsidRPr="00860DE2">
        <w:rPr>
          <w:rFonts w:ascii="Times New Roman" w:eastAsia="Times New Roman" w:hAnsi="Times New Roman" w:cs="Times New Roman"/>
          <w:sz w:val="20"/>
          <w:szCs w:val="20"/>
          <w:lang w:eastAsia="pl-PL"/>
        </w:rPr>
        <w:t xml:space="preserve">                                                                                                                do reprezentacji podmiotu oddającego</w:t>
      </w:r>
    </w:p>
    <w:p w:rsidR="00860DE2" w:rsidRPr="00860DE2" w:rsidRDefault="00860DE2" w:rsidP="00860DE2">
      <w:pPr>
        <w:spacing w:after="0" w:line="240" w:lineRule="auto"/>
        <w:rPr>
          <w:rFonts w:ascii="Times New Roman" w:eastAsia="Times New Roman" w:hAnsi="Times New Roman" w:cs="Times New Roman"/>
          <w:sz w:val="24"/>
          <w:szCs w:val="24"/>
          <w:lang w:eastAsia="pl-PL"/>
        </w:rPr>
      </w:pPr>
      <w:r w:rsidRPr="00860DE2">
        <w:rPr>
          <w:rFonts w:ascii="Times New Roman" w:eastAsia="Times New Roman" w:hAnsi="Times New Roman" w:cs="Times New Roman"/>
          <w:sz w:val="20"/>
          <w:szCs w:val="20"/>
          <w:lang w:eastAsia="pl-PL"/>
        </w:rPr>
        <w:t xml:space="preserve">                                                                                                          do dyspozycji Wykonawcy niezbędne  zasoby)</w:t>
      </w: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sz w:val="24"/>
          <w:szCs w:val="24"/>
          <w:lang w:eastAsia="pl-PL"/>
        </w:rPr>
      </w:pPr>
    </w:p>
    <w:p w:rsidR="00860DE2" w:rsidRPr="00860DE2" w:rsidRDefault="00860DE2" w:rsidP="00860DE2">
      <w:pPr>
        <w:spacing w:after="0" w:line="240" w:lineRule="auto"/>
        <w:jc w:val="both"/>
        <w:rPr>
          <w:rFonts w:ascii="Times New Roman" w:eastAsia="Times New Roman" w:hAnsi="Times New Roman" w:cs="Times New Roman"/>
          <w:b/>
          <w:sz w:val="24"/>
          <w:szCs w:val="24"/>
          <w:lang w:eastAsia="pl-PL"/>
        </w:rPr>
      </w:pPr>
      <w:r w:rsidRPr="00860DE2">
        <w:rPr>
          <w:rFonts w:ascii="Times New Roman" w:eastAsia="Times New Roman" w:hAnsi="Times New Roman" w:cs="Times New Roman"/>
          <w:sz w:val="24"/>
          <w:szCs w:val="24"/>
          <w:lang w:eastAsia="pl-PL"/>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spacing w:after="0" w:line="240" w:lineRule="auto"/>
        <w:jc w:val="right"/>
        <w:rPr>
          <w:rFonts w:ascii="Times New Roman" w:eastAsia="Times New Roman" w:hAnsi="Times New Roman" w:cs="Times New Roman"/>
          <w:b/>
          <w:sz w:val="24"/>
          <w:szCs w:val="24"/>
          <w:lang w:eastAsia="pl-PL"/>
        </w:rPr>
      </w:pPr>
    </w:p>
    <w:p w:rsidR="00860DE2" w:rsidRPr="00860DE2" w:rsidRDefault="00860DE2" w:rsidP="00860DE2">
      <w:pPr>
        <w:jc w:val="right"/>
        <w:rPr>
          <w:rFonts w:ascii="Times New Roman" w:eastAsia="Calibri" w:hAnsi="Times New Roman" w:cs="Times New Roman"/>
          <w:b/>
          <w:bCs/>
          <w:sz w:val="24"/>
          <w:szCs w:val="24"/>
        </w:rPr>
      </w:pPr>
    </w:p>
    <w:p w:rsidR="00860DE2" w:rsidRPr="00860DE2" w:rsidRDefault="00860DE2" w:rsidP="00860DE2">
      <w:pPr>
        <w:jc w:val="right"/>
        <w:rPr>
          <w:rFonts w:ascii="Times New Roman" w:eastAsia="Calibri" w:hAnsi="Times New Roman" w:cs="Times New Roman"/>
          <w:b/>
          <w:bCs/>
          <w:sz w:val="24"/>
          <w:szCs w:val="24"/>
        </w:rPr>
      </w:pPr>
    </w:p>
    <w:p w:rsidR="00860DE2" w:rsidRPr="00860DE2" w:rsidRDefault="00860DE2" w:rsidP="00860DE2">
      <w:pPr>
        <w:jc w:val="right"/>
        <w:rPr>
          <w:rFonts w:ascii="Times New Roman" w:eastAsia="Calibri" w:hAnsi="Times New Roman" w:cs="Times New Roman"/>
          <w:b/>
          <w:bCs/>
          <w:sz w:val="24"/>
          <w:szCs w:val="24"/>
        </w:rPr>
      </w:pPr>
    </w:p>
    <w:p w:rsidR="00860DE2" w:rsidRPr="00860DE2" w:rsidRDefault="00860DE2" w:rsidP="00860DE2">
      <w:pPr>
        <w:widowControl w:val="0"/>
        <w:suppressAutoHyphens/>
        <w:spacing w:after="0" w:line="240" w:lineRule="auto"/>
        <w:jc w:val="center"/>
        <w:rPr>
          <w:rFonts w:ascii="Times New Roman" w:eastAsia="Lucida Sans Unicode" w:hAnsi="Times New Roman" w:cs="Mangal"/>
          <w:b/>
          <w:kern w:val="1"/>
          <w:sz w:val="24"/>
          <w:szCs w:val="24"/>
          <w:lang w:eastAsia="zh-CN" w:bidi="hi-IN"/>
        </w:rPr>
      </w:pPr>
      <w:r w:rsidRPr="00860DE2">
        <w:rPr>
          <w:rFonts w:ascii="Times New Roman" w:eastAsia="Lucida Sans Unicode" w:hAnsi="Times New Roman" w:cs="Mangal"/>
          <w:b/>
          <w:kern w:val="1"/>
          <w:sz w:val="24"/>
          <w:szCs w:val="24"/>
          <w:lang w:eastAsia="zh-CN" w:bidi="hi-IN"/>
        </w:rPr>
        <w:lastRenderedPageBreak/>
        <w:t xml:space="preserve">                                                                                                      Załącznik nr 11 do SIWZ</w:t>
      </w:r>
    </w:p>
    <w:p w:rsidR="00860DE2" w:rsidRPr="00860DE2" w:rsidRDefault="00860DE2" w:rsidP="00860DE2">
      <w:pPr>
        <w:widowControl w:val="0"/>
        <w:suppressAutoHyphens/>
        <w:spacing w:after="0" w:line="240" w:lineRule="auto"/>
        <w:rPr>
          <w:rFonts w:ascii="Times New Roman" w:eastAsia="Lucida Sans Unicode" w:hAnsi="Times New Roman" w:cs="Mangal"/>
          <w:kern w:val="1"/>
          <w:sz w:val="24"/>
          <w:szCs w:val="24"/>
          <w:lang w:eastAsia="zh-CN" w:bidi="hi-IN"/>
        </w:rPr>
      </w:pPr>
    </w:p>
    <w:p w:rsidR="00860DE2" w:rsidRPr="00860DE2" w:rsidRDefault="00860DE2" w:rsidP="00860DE2">
      <w:pPr>
        <w:widowControl w:val="0"/>
        <w:suppressAutoHyphens/>
        <w:spacing w:after="0" w:line="240" w:lineRule="auto"/>
        <w:jc w:val="center"/>
        <w:rPr>
          <w:rFonts w:ascii="Times New Roman" w:eastAsia="Lucida Sans Unicode" w:hAnsi="Times New Roman" w:cs="Mangal"/>
          <w:b/>
          <w:kern w:val="1"/>
          <w:sz w:val="32"/>
          <w:szCs w:val="32"/>
          <w:lang w:eastAsia="zh-CN" w:bidi="hi-IN"/>
        </w:rPr>
      </w:pPr>
      <w:r w:rsidRPr="00860DE2">
        <w:rPr>
          <w:rFonts w:ascii="Times New Roman" w:eastAsia="Lucida Sans Unicode" w:hAnsi="Times New Roman" w:cs="Mangal"/>
          <w:b/>
          <w:kern w:val="1"/>
          <w:sz w:val="32"/>
          <w:szCs w:val="32"/>
          <w:lang w:eastAsia="zh-CN" w:bidi="hi-IN"/>
        </w:rPr>
        <w:t>Opis przedmiot zamówienia i warunki realizacji zamówienia</w:t>
      </w:r>
    </w:p>
    <w:p w:rsidR="00860DE2" w:rsidRPr="00860DE2" w:rsidRDefault="00860DE2" w:rsidP="00860DE2">
      <w:pPr>
        <w:widowControl w:val="0"/>
        <w:suppressAutoHyphens/>
        <w:spacing w:after="0" w:line="240" w:lineRule="auto"/>
        <w:rPr>
          <w:rFonts w:ascii="Times New Roman" w:eastAsia="Lucida Sans Unicode" w:hAnsi="Times New Roman" w:cs="Mangal"/>
          <w:kern w:val="1"/>
          <w:sz w:val="24"/>
          <w:szCs w:val="24"/>
          <w:lang w:eastAsia="zh-CN" w:bidi="hi-IN"/>
        </w:rPr>
      </w:pP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Nazwa i adres Zamawiającego</w:t>
      </w: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Zamawiającym jest Gmina Ryn, ul. Świerczewskiego 2, 11-520 Ryn.</w:t>
      </w: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Przedmiot zamówienia pn.: „Budowa sieci wodociągowej i sieci kanalizacji sanitarnej przy ulicy Mazurskiej w Rynie”, zakres rzeczowy zamówienia:</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Roboty budowlane:</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Kanalizacja sanitarna tłoczna DN 90mm dł. 218m ,</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Kanalizacja sanitarna grawitacyjna DN 200mm, dł. 272.7m,</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Kanalizacja sanitarna grawitacyjna DN 160mm, dł. 83.5m</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Przepompownia ścieków – 1szt.</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 xml:space="preserve">Siec wodociągowa DN 110mm, dł. 149m </w:t>
      </w: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Przedmiot zamówienia określa dokumentacja budowlano-wykonawcza opracowana przez:</w:t>
      </w:r>
    </w:p>
    <w:p w:rsidR="00860DE2" w:rsidRPr="00860DE2" w:rsidRDefault="00860DE2" w:rsidP="00860DE2">
      <w:pPr>
        <w:widowControl w:val="0"/>
        <w:suppressAutoHyphens/>
        <w:spacing w:after="0" w:line="240" w:lineRule="auto"/>
        <w:ind w:left="360"/>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Biuro Inżynierii Sanitarnej Jarosława Michnicz ul. Koszarowa 27, 11-500 Giżycko.</w:t>
      </w: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Przedmiar robót załączony do SIWZ stanowi jedynie materiał pomocniczy przy obliczaniu ceny ofertowej Wykonawcy.</w:t>
      </w: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Zgłoszenia ewentualnych uwag do dokumentacji projektowej Wykonawca może dokonać w trybie określonym w art. 38 ust 1 ustawy.</w:t>
      </w: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Nazw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(spełniające wymagania podane w projektach wykonawczych i STWiORB). Wykonawca, który na etapie realizacji robót budowlanych, powołuje się na rozwiązania równoważne , jest obowiązany wykazać i uzgodnić z inspektorem nadzoru, że oferowane przez niego rozwiązania spełniają wymagania określone przez Zamawiającego.</w:t>
      </w:r>
    </w:p>
    <w:p w:rsidR="00860DE2" w:rsidRPr="00860DE2" w:rsidRDefault="00860DE2" w:rsidP="00860DE2">
      <w:pPr>
        <w:widowControl w:val="0"/>
        <w:numPr>
          <w:ilvl w:val="0"/>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Warunki prowadzenia robót:</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Wykonawca winien przestrzegać warunków prowadzenia robót zawartych w:</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specyfikacji technicznych warunków wykonania i odbioru robót,</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założeniach do technologii wykonania robót zawartych w opisie technicznym do dokumentacji projektowej.</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Wykonawca zapewni warunki umożliwiające prawidłowe wykonanie prac budowlano-montażowych oraz uwzględni w wynagrodzeniu koszty z tym związane.</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Roboty należy prowadzić w sposób zapewniający bezpieczeństwo osób przebywających na terenie objętym realizacją zamówienia.</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Zamawiający przekaże Wykonawcy do realizacji plac budowy niezbędny do realizacji          zamówienia.</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 xml:space="preserve">Zamawiający nie przewiduje dodatkowego wynagrodzenia za: </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dozór budowy,</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zagospodarowanie placu budowy,</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utrudnienia związane z realizacją zadania.</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Koszty urządzenia zaplecza i placu budowy wraz z dostawą wody i energii elektrycznej  obciążają Wykonawcę robot. Wykonawca we własnym zakresie jeżeli zajdzie potrzeba zamontuje tymczasowe urządzenia pomiarowe na dostawę wody i energii elektrycznej dla placu budowy w oparciu o które będą dokonywane rozliczenia według stawek gestorów sieci. Na powyższy zakres Wykonawca zawrze stosowne umowy z administratorami sieci.</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lastRenderedPageBreak/>
        <w:t>Nadzór autorski zapewnia Zamawiający.</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Wykonawca zobowiązany jest do systematycznego prowadzenia prac porządkowych w rejonie placu budowy.</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Wykonawca zobowiązany jest:</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na bieżąco uzgadniać ewentualne zmiany harmonogramu z Zamawiającym i inspektorem nadzoru,</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zapewnić bezpieczeństwo oraz właściwe warunki eksploatacyjne dla obiektów  zlokalizowanych w sąsiedztwie placu budowy oraz dróg dojazdowych w tym terenie,</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zapewnić bezpieczeństwo osób przebywających w sąsiedztwie budowy,</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odgrodzić strefę roboczą przed dostępem osób trzecich poprzez odgrodzenie, oznakowanie;</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sporządzić dokumentację powykonawczą z inwentaryzacją powykonawczą w 3 egz.,</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zapewnić bezpieczną organizację ruchu kołowego i pieszego z czytelnym oznakowaniem,</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utrzymywać w należytym porządku i czystości wspólnie użytkowane drogi komunikacyjne,</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zorganizować we własnym zakresie czasowe miejsce składowania materiałów budowlanych,</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prowadzić roboty zgodnie z przepisami bhp i ppoż oraz utrzymywać plac budowy w należytym porządku.</w:t>
      </w:r>
    </w:p>
    <w:p w:rsidR="00860DE2" w:rsidRPr="00860DE2" w:rsidRDefault="00860DE2" w:rsidP="00860DE2">
      <w:pPr>
        <w:widowControl w:val="0"/>
        <w:suppressAutoHyphens/>
        <w:spacing w:after="0" w:line="240" w:lineRule="auto"/>
        <w:ind w:left="1224"/>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suppressAutoHyphens/>
        <w:spacing w:after="0" w:line="240" w:lineRule="auto"/>
        <w:ind w:left="792"/>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Koszty wynikające z w/w zobowiązań należy uwzględnić w wynagrodzeniu ryczałtowym.</w:t>
      </w:r>
    </w:p>
    <w:p w:rsidR="00860DE2" w:rsidRPr="00860DE2" w:rsidRDefault="00860DE2" w:rsidP="00860DE2">
      <w:pPr>
        <w:widowControl w:val="0"/>
        <w:suppressAutoHyphens/>
        <w:spacing w:after="0" w:line="240" w:lineRule="auto"/>
        <w:ind w:left="792"/>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Wykonawca zobowiązany jest do wywiezienia na legalne składowisko powstałych na placu budowy odpadów. Koszty wywozu wraz z jego utylizacją należy uwzględnić w wynagrodzeniu ryczałtowym.</w:t>
      </w: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Wykonawca zobowiązany jest do uwzględnienia w wynagrodzeniu ryczałtowym kosztów:</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zaplecza budowy i tymczasowych składowisk,</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uzgodnień i odbiorów,</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usunięcia ewentualnych kolizji z istniejącą infrastrukturą,</w:t>
      </w:r>
    </w:p>
    <w:p w:rsidR="00860DE2" w:rsidRPr="00860DE2" w:rsidRDefault="00860DE2" w:rsidP="00860DE2">
      <w:pPr>
        <w:widowControl w:val="0"/>
        <w:numPr>
          <w:ilvl w:val="2"/>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sporządzenia „Planu bezpieczeństwa i ochrony zdrowia” zgodnie z ustawą – Prawo budowlane.</w:t>
      </w:r>
    </w:p>
    <w:p w:rsidR="00860DE2" w:rsidRPr="00860DE2" w:rsidRDefault="00860DE2" w:rsidP="00860DE2">
      <w:pPr>
        <w:widowControl w:val="0"/>
        <w:suppressAutoHyphens/>
        <w:spacing w:after="0" w:line="240" w:lineRule="auto"/>
        <w:ind w:left="1224"/>
        <w:jc w:val="both"/>
        <w:rPr>
          <w:rFonts w:ascii="Times New Roman" w:eastAsia="Lucida Sans Unicode" w:hAnsi="Times New Roman" w:cs="Mangal"/>
          <w:kern w:val="1"/>
          <w:sz w:val="24"/>
          <w:szCs w:val="24"/>
          <w:lang w:eastAsia="zh-CN" w:bidi="hi-IN"/>
        </w:rPr>
      </w:pPr>
    </w:p>
    <w:p w:rsidR="00860DE2" w:rsidRPr="00860DE2" w:rsidRDefault="00860DE2" w:rsidP="00860DE2">
      <w:pPr>
        <w:widowControl w:val="0"/>
        <w:numPr>
          <w:ilvl w:val="1"/>
          <w:numId w:val="26"/>
        </w:numPr>
        <w:suppressAutoHyphens/>
        <w:spacing w:after="0" w:line="240" w:lineRule="auto"/>
        <w:jc w:val="both"/>
        <w:rPr>
          <w:rFonts w:ascii="Times New Roman" w:eastAsia="Lucida Sans Unicode" w:hAnsi="Times New Roman" w:cs="Mangal"/>
          <w:kern w:val="1"/>
          <w:sz w:val="24"/>
          <w:szCs w:val="24"/>
          <w:lang w:eastAsia="zh-CN" w:bidi="hi-IN"/>
        </w:rPr>
      </w:pPr>
      <w:r w:rsidRPr="00860DE2">
        <w:rPr>
          <w:rFonts w:ascii="Times New Roman" w:eastAsia="Lucida Sans Unicode" w:hAnsi="Times New Roman" w:cs="Mangal"/>
          <w:kern w:val="1"/>
          <w:sz w:val="24"/>
          <w:szCs w:val="24"/>
          <w:lang w:eastAsia="zh-CN" w:bidi="hi-IN"/>
        </w:rPr>
        <w:t>Parametry techniczne materiałów i wyrobów użytych do wykonania zamówienia nie mogą być niższe do przyjętych przykładowo w przedmiarach i opisie robót.</w:t>
      </w:r>
    </w:p>
    <w:p w:rsidR="00860DE2" w:rsidRPr="00860DE2" w:rsidRDefault="00860DE2" w:rsidP="00860DE2">
      <w:pPr>
        <w:widowControl w:val="0"/>
        <w:numPr>
          <w:ilvl w:val="1"/>
          <w:numId w:val="26"/>
        </w:numPr>
        <w:suppressAutoHyphens/>
        <w:spacing w:after="0" w:line="240" w:lineRule="auto"/>
        <w:jc w:val="both"/>
        <w:rPr>
          <w:rFonts w:ascii="Times New Roman" w:eastAsia="Times New Roman" w:hAnsi="Times New Roman" w:cs="Times New Roman"/>
          <w:b/>
          <w:sz w:val="24"/>
          <w:szCs w:val="24"/>
          <w:lang w:eastAsia="pl-PL"/>
        </w:rPr>
      </w:pPr>
      <w:r w:rsidRPr="00860DE2">
        <w:rPr>
          <w:rFonts w:ascii="Times New Roman" w:eastAsia="Lucida Sans Unicode" w:hAnsi="Times New Roman" w:cs="Mangal"/>
          <w:kern w:val="1"/>
          <w:sz w:val="24"/>
          <w:szCs w:val="24"/>
          <w:lang w:eastAsia="zh-CN" w:bidi="hi-IN"/>
        </w:rPr>
        <w:t>Przed użyciem i wbudowaniem wyrobów i materiałów  budowlanych Wykonawca przedstawi atesty i świadectwa oraz deklarację zgodności dopuszczające ich stosowanie w celu uzyskania akceptacji przez Zamawiającego lub inspektora nadzoru.</w:t>
      </w:r>
    </w:p>
    <w:p w:rsidR="00C200A0" w:rsidRDefault="00C200A0"/>
    <w:sectPr w:rsidR="00C200A0" w:rsidSect="006F17B1">
      <w:headerReference w:type="default" r:id="rId6"/>
      <w:footerReference w:type="even" r:id="rId7"/>
      <w:footerReference w:type="default" r:id="rId8"/>
      <w:footerReference w:type="first" r:id="rId9"/>
      <w:pgSz w:w="11907" w:h="16840" w:code="9"/>
      <w:pgMar w:top="1417" w:right="1417" w:bottom="1417" w:left="1417"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1F" w:rsidRDefault="00860DE2" w:rsidP="001809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031F" w:rsidRDefault="00860DE2">
    <w:pPr>
      <w:pStyle w:val="Stopka"/>
      <w:ind w:right="360" w:firstLine="360"/>
    </w:pPr>
  </w:p>
  <w:p w:rsidR="009A031F" w:rsidRDefault="00860D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1F" w:rsidRDefault="00860DE2" w:rsidP="001809DA">
    <w:pPr>
      <w:pStyle w:val="Stopka"/>
      <w:framePr w:wrap="around" w:vAnchor="text" w:hAnchor="margin" w:xAlign="right" w:y="1"/>
      <w:jc w:val="center"/>
      <w:rPr>
        <w:rStyle w:val="Numerstrony"/>
        <w:rFonts w:ascii="Arial" w:hAnsi="Arial" w:cs="Arial"/>
        <w:i/>
        <w:iCs/>
        <w:sz w:val="18"/>
      </w:rPr>
    </w:pPr>
    <w:r>
      <w:rPr>
        <w:rStyle w:val="Numerstrony"/>
        <w:rFonts w:ascii="Arial" w:hAnsi="Arial" w:cs="Arial"/>
        <w:i/>
        <w:iCs/>
        <w:sz w:val="18"/>
      </w:rPr>
      <w:fldChar w:fldCharType="begin"/>
    </w:r>
    <w:r>
      <w:rPr>
        <w:rStyle w:val="Numerstrony"/>
        <w:rFonts w:ascii="Arial" w:hAnsi="Arial" w:cs="Arial"/>
        <w:i/>
        <w:iCs/>
        <w:sz w:val="18"/>
      </w:rPr>
      <w:instrText xml:space="preserve">PAGE  </w:instrText>
    </w:r>
    <w:r>
      <w:rPr>
        <w:rStyle w:val="Numerstrony"/>
        <w:rFonts w:ascii="Arial" w:hAnsi="Arial" w:cs="Arial"/>
        <w:i/>
        <w:iCs/>
        <w:sz w:val="18"/>
      </w:rPr>
      <w:fldChar w:fldCharType="separate"/>
    </w:r>
    <w:r>
      <w:rPr>
        <w:rStyle w:val="Numerstrony"/>
        <w:rFonts w:ascii="Arial" w:hAnsi="Arial" w:cs="Arial"/>
        <w:i/>
        <w:iCs/>
        <w:noProof/>
        <w:sz w:val="18"/>
      </w:rPr>
      <w:t>24</w:t>
    </w:r>
    <w:r>
      <w:rPr>
        <w:rStyle w:val="Numerstrony"/>
        <w:rFonts w:ascii="Arial" w:hAnsi="Arial" w:cs="Arial"/>
        <w:i/>
        <w:iCs/>
        <w:sz w:val="18"/>
      </w:rPr>
      <w:fldChar w:fldCharType="end"/>
    </w:r>
  </w:p>
  <w:p w:rsidR="009A031F" w:rsidRDefault="00860DE2">
    <w:pPr>
      <w:pStyle w:val="Stopka"/>
      <w:framePr w:wrap="around" w:vAnchor="text" w:hAnchor="page" w:x="991" w:y="-3"/>
      <w:ind w:right="360"/>
      <w:rPr>
        <w:rStyle w:val="Numerstrony"/>
      </w:rPr>
    </w:pPr>
  </w:p>
  <w:p w:rsidR="009A031F" w:rsidRDefault="00860DE2" w:rsidP="004B5407">
    <w:pPr>
      <w:pStyle w:val="Stopka"/>
      <w:tabs>
        <w:tab w:val="clear" w:pos="9072"/>
        <w:tab w:val="right" w:pos="9923"/>
      </w:tabs>
      <w:ind w:right="360"/>
      <w:rPr>
        <w:i/>
        <w:iCs/>
        <w:sz w:val="16"/>
      </w:rPr>
    </w:pPr>
    <w:r>
      <w:rPr>
        <w:i/>
        <w:iCs/>
        <w:noProof/>
        <w:sz w:val="16"/>
      </w:rPr>
      <w:drawing>
        <wp:anchor distT="0" distB="0" distL="114300" distR="114300" simplePos="0" relativeHeight="251659264" behindDoc="0" locked="0" layoutInCell="1" allowOverlap="1">
          <wp:simplePos x="0" y="0"/>
          <wp:positionH relativeFrom="column">
            <wp:posOffset>-23495</wp:posOffset>
          </wp:positionH>
          <wp:positionV relativeFrom="paragraph">
            <wp:posOffset>-198755</wp:posOffset>
          </wp:positionV>
          <wp:extent cx="332740" cy="470535"/>
          <wp:effectExtent l="0" t="0" r="0" b="0"/>
          <wp:wrapNone/>
          <wp:docPr id="7" name="Obraz 7" descr="h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rPr>
      <w:t xml:space="preserve">             Nr</w:t>
    </w:r>
    <w:r>
      <w:rPr>
        <w:i/>
        <w:iCs/>
        <w:sz w:val="16"/>
      </w:rPr>
      <w:t xml:space="preserve"> sprawy:ZP.271.</w:t>
    </w:r>
    <w:r>
      <w:rPr>
        <w:i/>
        <w:iCs/>
        <w:sz w:val="16"/>
      </w:rPr>
      <w:t>5</w:t>
    </w:r>
    <w:r>
      <w:rPr>
        <w:i/>
        <w:iCs/>
        <w:sz w:val="16"/>
      </w:rPr>
      <w:t>.2017</w:t>
    </w:r>
  </w:p>
  <w:p w:rsidR="009A031F" w:rsidRDefault="00860DE2">
    <w:pPr>
      <w:pStyle w:val="Stopka"/>
      <w:tabs>
        <w:tab w:val="clear" w:pos="9072"/>
        <w:tab w:val="right" w:pos="9923"/>
      </w:tabs>
      <w:ind w:right="360" w:firstLine="360"/>
      <w:rPr>
        <w:i/>
        <w:iCs/>
        <w:sz w:val="16"/>
      </w:rPr>
    </w:pPr>
    <w:r>
      <w:rPr>
        <w:i/>
        <w:iCs/>
        <w:sz w:val="16"/>
      </w:rPr>
      <w:tab/>
    </w:r>
    <w:r>
      <w:rPr>
        <w:i/>
        <w:iCs/>
        <w:sz w:val="16"/>
      </w:rPr>
      <w:tab/>
    </w:r>
    <w:r>
      <w:rPr>
        <w:i/>
        <w:iCs/>
        <w:sz w:val="16"/>
      </w:rPr>
      <w:tab/>
    </w:r>
  </w:p>
  <w:p w:rsidR="009A031F" w:rsidRDefault="00860D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1F" w:rsidRPr="00D64094" w:rsidRDefault="00860DE2" w:rsidP="00D64094">
    <w:pPr>
      <w:pStyle w:val="Stopka"/>
      <w:rPr>
        <w:i/>
        <w:iCs/>
        <w:sz w:val="16"/>
        <w:szCs w:val="16"/>
      </w:rPr>
    </w:pPr>
    <w:r>
      <w:rPr>
        <w:i/>
        <w:iCs/>
        <w:noProof/>
      </w:rPr>
      <w:drawing>
        <wp:anchor distT="0" distB="0" distL="114300" distR="114300" simplePos="0" relativeHeight="251660288" behindDoc="0" locked="0" layoutInCell="1" allowOverlap="1">
          <wp:simplePos x="0" y="0"/>
          <wp:positionH relativeFrom="column">
            <wp:posOffset>-90170</wp:posOffset>
          </wp:positionH>
          <wp:positionV relativeFrom="paragraph">
            <wp:posOffset>-189230</wp:posOffset>
          </wp:positionV>
          <wp:extent cx="332740" cy="470535"/>
          <wp:effectExtent l="0" t="0" r="0" b="0"/>
          <wp:wrapNone/>
          <wp:docPr id="6" name="Obraz 6" descr="h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rPr>
      <w:t xml:space="preserve">       </w:t>
    </w:r>
    <w:r w:rsidRPr="00D64094">
      <w:rPr>
        <w:i/>
        <w:iCs/>
      </w:rPr>
      <w:t xml:space="preserve"> </w:t>
    </w:r>
    <w:r w:rsidRPr="00D64094">
      <w:rPr>
        <w:i/>
        <w:iCs/>
        <w:sz w:val="16"/>
        <w:szCs w:val="16"/>
      </w:rPr>
      <w:t>Nr sprawy:ZP.271.</w:t>
    </w:r>
    <w:r>
      <w:rPr>
        <w:i/>
        <w:iCs/>
        <w:sz w:val="16"/>
        <w:szCs w:val="16"/>
      </w:rPr>
      <w:t>5</w:t>
    </w:r>
    <w:r w:rsidRPr="00D64094">
      <w:rPr>
        <w:i/>
        <w:iCs/>
        <w:sz w:val="16"/>
        <w:szCs w:val="16"/>
      </w:rPr>
      <w:t>.2017</w:t>
    </w:r>
    <w:r>
      <w:rPr>
        <w:i/>
        <w:iCs/>
        <w:sz w:val="16"/>
        <w:szCs w:val="16"/>
      </w:rPr>
      <w:tab/>
    </w:r>
    <w:r>
      <w:rPr>
        <w:i/>
        <w:iCs/>
        <w:sz w:val="16"/>
        <w:szCs w:val="16"/>
      </w:rPr>
      <w:tab/>
      <w:t>1</w:t>
    </w:r>
  </w:p>
  <w:p w:rsidR="009A031F" w:rsidRDefault="00860DE2">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1F" w:rsidRDefault="00860DE2">
    <w:pPr>
      <w:pStyle w:val="Nagwek"/>
    </w:pPr>
  </w:p>
  <w:p w:rsidR="009A031F" w:rsidRDefault="00860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3B2ED7"/>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293F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3742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A315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6892"/>
    <w:multiLevelType w:val="multilevel"/>
    <w:tmpl w:val="F9B2A3F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E41B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9C2135"/>
    <w:multiLevelType w:val="hybridMultilevel"/>
    <w:tmpl w:val="7130C262"/>
    <w:name w:val="WW8Num72222"/>
    <w:lvl w:ilvl="0" w:tplc="6A6C421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C972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1A7B14"/>
    <w:multiLevelType w:val="multilevel"/>
    <w:tmpl w:val="254AE9B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69F17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154169"/>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14645D"/>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170D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A8348C0"/>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D8D5D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F60AF3"/>
    <w:multiLevelType w:val="multilevel"/>
    <w:tmpl w:val="254AE9B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2781EAE"/>
    <w:multiLevelType w:val="hybridMultilevel"/>
    <w:tmpl w:val="75C8F46A"/>
    <w:name w:val="WW8Num115"/>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26A66031"/>
    <w:multiLevelType w:val="hybridMultilevel"/>
    <w:tmpl w:val="65C47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28177C"/>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567F1D"/>
    <w:multiLevelType w:val="multilevel"/>
    <w:tmpl w:val="D7CA03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FF29A5"/>
    <w:multiLevelType w:val="hybridMultilevel"/>
    <w:tmpl w:val="A5B206F4"/>
    <w:lvl w:ilvl="0" w:tplc="586A3E2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DD483B"/>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0A5437"/>
    <w:multiLevelType w:val="hybridMultilevel"/>
    <w:tmpl w:val="36D8782E"/>
    <w:lvl w:ilvl="0" w:tplc="4BA8B90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2E1C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4F0194B"/>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845B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DDB446C"/>
    <w:multiLevelType w:val="hybridMultilevel"/>
    <w:tmpl w:val="6EE4B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816B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730398"/>
    <w:multiLevelType w:val="hybridMultilevel"/>
    <w:tmpl w:val="09FEB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7C453D"/>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51B6425"/>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5F102D3"/>
    <w:multiLevelType w:val="multilevel"/>
    <w:tmpl w:val="EE5A88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70956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97383E"/>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851F62"/>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DFB6C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E915F63"/>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54A5293"/>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F1573D0"/>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F3C40D5"/>
    <w:multiLevelType w:val="multilevel"/>
    <w:tmpl w:val="EE5A88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326731A"/>
    <w:multiLevelType w:val="multilevel"/>
    <w:tmpl w:val="D7CA03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5790F9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BC83927"/>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366DBE"/>
    <w:multiLevelType w:val="multilevel"/>
    <w:tmpl w:val="E814079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72F0EE9"/>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C117034"/>
    <w:multiLevelType w:val="multilevel"/>
    <w:tmpl w:val="D7CA03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5"/>
  </w:num>
  <w:num w:numId="3">
    <w:abstractNumId w:val="29"/>
  </w:num>
  <w:num w:numId="4">
    <w:abstractNumId w:val="28"/>
  </w:num>
  <w:num w:numId="5">
    <w:abstractNumId w:val="15"/>
  </w:num>
  <w:num w:numId="6">
    <w:abstractNumId w:val="8"/>
  </w:num>
  <w:num w:numId="7">
    <w:abstractNumId w:val="3"/>
  </w:num>
  <w:num w:numId="8">
    <w:abstractNumId w:val="0"/>
  </w:num>
  <w:num w:numId="9">
    <w:abstractNumId w:val="21"/>
  </w:num>
  <w:num w:numId="10">
    <w:abstractNumId w:val="2"/>
  </w:num>
  <w:num w:numId="11">
    <w:abstractNumId w:val="13"/>
  </w:num>
  <w:num w:numId="12">
    <w:abstractNumId w:val="10"/>
  </w:num>
  <w:num w:numId="13">
    <w:abstractNumId w:val="26"/>
  </w:num>
  <w:num w:numId="14">
    <w:abstractNumId w:val="33"/>
  </w:num>
  <w:num w:numId="15">
    <w:abstractNumId w:val="4"/>
  </w:num>
  <w:num w:numId="16">
    <w:abstractNumId w:val="36"/>
  </w:num>
  <w:num w:numId="17">
    <w:abstractNumId w:val="6"/>
  </w:num>
  <w:num w:numId="18">
    <w:abstractNumId w:val="42"/>
  </w:num>
  <w:num w:numId="19">
    <w:abstractNumId w:val="41"/>
  </w:num>
  <w:num w:numId="20">
    <w:abstractNumId w:val="20"/>
  </w:num>
  <w:num w:numId="21">
    <w:abstractNumId w:val="46"/>
  </w:num>
  <w:num w:numId="22">
    <w:abstractNumId w:val="24"/>
  </w:num>
  <w:num w:numId="23">
    <w:abstractNumId w:val="32"/>
  </w:num>
  <w:num w:numId="24">
    <w:abstractNumId w:val="40"/>
  </w:num>
  <w:num w:numId="25">
    <w:abstractNumId w:val="27"/>
  </w:num>
  <w:num w:numId="26">
    <w:abstractNumId w:val="5"/>
  </w:num>
  <w:num w:numId="27">
    <w:abstractNumId w:val="39"/>
  </w:num>
  <w:num w:numId="28">
    <w:abstractNumId w:val="38"/>
  </w:num>
  <w:num w:numId="29">
    <w:abstractNumId w:val="25"/>
  </w:num>
  <w:num w:numId="30">
    <w:abstractNumId w:val="30"/>
  </w:num>
  <w:num w:numId="31">
    <w:abstractNumId w:val="1"/>
  </w:num>
  <w:num w:numId="32">
    <w:abstractNumId w:val="34"/>
  </w:num>
  <w:num w:numId="33">
    <w:abstractNumId w:val="43"/>
  </w:num>
  <w:num w:numId="34">
    <w:abstractNumId w:val="44"/>
  </w:num>
  <w:num w:numId="35">
    <w:abstractNumId w:val="12"/>
  </w:num>
  <w:num w:numId="36">
    <w:abstractNumId w:val="11"/>
  </w:num>
  <w:num w:numId="37">
    <w:abstractNumId w:val="35"/>
  </w:num>
  <w:num w:numId="38">
    <w:abstractNumId w:val="14"/>
  </w:num>
  <w:num w:numId="39">
    <w:abstractNumId w:val="19"/>
  </w:num>
  <w:num w:numId="40">
    <w:abstractNumId w:val="37"/>
  </w:num>
  <w:num w:numId="41">
    <w:abstractNumId w:val="22"/>
  </w:num>
  <w:num w:numId="42">
    <w:abstractNumId w:val="31"/>
  </w:num>
  <w:num w:numId="43">
    <w:abstractNumId w:val="7"/>
  </w:num>
  <w:num w:numId="44">
    <w:abstractNumId w:val="17"/>
  </w:num>
  <w:num w:numId="45">
    <w:abstractNumId w:val="9"/>
  </w:num>
  <w:num w:numId="46">
    <w:abstractNumId w:val="2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E2"/>
    <w:rsid w:val="00860DE2"/>
    <w:rsid w:val="00C20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0DE2"/>
    <w:pPr>
      <w:keepNext/>
      <w:spacing w:after="0" w:line="360" w:lineRule="auto"/>
      <w:outlineLvl w:val="0"/>
    </w:pPr>
    <w:rPr>
      <w:rFonts w:ascii="Times New Roman" w:eastAsia="Times New Roman" w:hAnsi="Times New Roman" w:cs="Times New Roman"/>
      <w:b/>
      <w:sz w:val="24"/>
      <w:szCs w:val="20"/>
      <w:u w:val="single"/>
      <w:lang w:eastAsia="pl-PL"/>
    </w:rPr>
  </w:style>
  <w:style w:type="paragraph" w:styleId="Nagwek2">
    <w:name w:val="heading 2"/>
    <w:basedOn w:val="Normalny"/>
    <w:next w:val="Normalny"/>
    <w:link w:val="Nagwek2Znak"/>
    <w:qFormat/>
    <w:rsid w:val="00860DE2"/>
    <w:pPr>
      <w:keepNext/>
      <w:spacing w:after="0" w:line="36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860DE2"/>
    <w:pPr>
      <w:keepNext/>
      <w:spacing w:after="0" w:line="360" w:lineRule="auto"/>
      <w:ind w:left="708"/>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860DE2"/>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860DE2"/>
    <w:pPr>
      <w:keepNext/>
      <w:spacing w:after="0" w:line="36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860DE2"/>
    <w:pPr>
      <w:keepNext/>
      <w:spacing w:after="0" w:line="360" w:lineRule="auto"/>
      <w:ind w:left="708"/>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860DE2"/>
    <w:pPr>
      <w:keepNext/>
      <w:spacing w:after="0" w:line="360" w:lineRule="auto"/>
      <w:ind w:left="708"/>
      <w:jc w:val="center"/>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860DE2"/>
    <w:pPr>
      <w:keepNext/>
      <w:spacing w:after="0" w:line="240" w:lineRule="auto"/>
      <w:outlineLvl w:val="7"/>
    </w:pPr>
    <w:rPr>
      <w:rFonts w:ascii="Times New Roman" w:eastAsia="Times New Roman" w:hAnsi="Times New Roman" w:cs="Times New Roman"/>
      <w:b/>
      <w:i/>
      <w:sz w:val="24"/>
      <w:szCs w:val="20"/>
      <w:lang w:eastAsia="pl-PL"/>
    </w:rPr>
  </w:style>
  <w:style w:type="paragraph" w:styleId="Nagwek9">
    <w:name w:val="heading 9"/>
    <w:basedOn w:val="Normalny"/>
    <w:next w:val="Normalny"/>
    <w:link w:val="Nagwek9Znak"/>
    <w:qFormat/>
    <w:rsid w:val="00860DE2"/>
    <w:pPr>
      <w:keepNext/>
      <w:spacing w:after="0" w:line="240" w:lineRule="auto"/>
      <w:ind w:left="708"/>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DE2"/>
    <w:rPr>
      <w:rFonts w:ascii="Times New Roman" w:eastAsia="Times New Roman" w:hAnsi="Times New Roman" w:cs="Times New Roman"/>
      <w:b/>
      <w:sz w:val="24"/>
      <w:szCs w:val="20"/>
      <w:u w:val="single"/>
      <w:lang w:eastAsia="pl-PL"/>
    </w:rPr>
  </w:style>
  <w:style w:type="character" w:customStyle="1" w:styleId="Nagwek2Znak">
    <w:name w:val="Nagłówek 2 Znak"/>
    <w:basedOn w:val="Domylnaczcionkaakapitu"/>
    <w:link w:val="Nagwek2"/>
    <w:rsid w:val="00860DE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60DE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860DE2"/>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860DE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60DE2"/>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860DE2"/>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860DE2"/>
    <w:rPr>
      <w:rFonts w:ascii="Times New Roman" w:eastAsia="Times New Roman" w:hAnsi="Times New Roman" w:cs="Times New Roman"/>
      <w:b/>
      <w:i/>
      <w:sz w:val="24"/>
      <w:szCs w:val="20"/>
      <w:lang w:eastAsia="pl-PL"/>
    </w:rPr>
  </w:style>
  <w:style w:type="character" w:customStyle="1" w:styleId="Nagwek9Znak">
    <w:name w:val="Nagłówek 9 Znak"/>
    <w:basedOn w:val="Domylnaczcionkaakapitu"/>
    <w:link w:val="Nagwek9"/>
    <w:rsid w:val="00860DE2"/>
    <w:rPr>
      <w:rFonts w:ascii="Times New Roman" w:eastAsia="Times New Roman" w:hAnsi="Times New Roman" w:cs="Times New Roman"/>
      <w:b/>
      <w:sz w:val="24"/>
      <w:szCs w:val="20"/>
      <w:lang w:eastAsia="pl-PL"/>
    </w:rPr>
  </w:style>
  <w:style w:type="numbering" w:customStyle="1" w:styleId="Bezlisty1">
    <w:name w:val="Bez listy1"/>
    <w:next w:val="Bezlisty"/>
    <w:semiHidden/>
    <w:rsid w:val="00860DE2"/>
  </w:style>
  <w:style w:type="paragraph" w:styleId="Tytu">
    <w:name w:val="Title"/>
    <w:basedOn w:val="Normalny"/>
    <w:link w:val="TytuZnak"/>
    <w:qFormat/>
    <w:rsid w:val="00860DE2"/>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860DE2"/>
    <w:rPr>
      <w:rFonts w:ascii="Times New Roman" w:eastAsia="Times New Roman" w:hAnsi="Times New Roman" w:cs="Times New Roman"/>
      <w:sz w:val="28"/>
      <w:szCs w:val="20"/>
      <w:lang w:eastAsia="pl-PL"/>
    </w:rPr>
  </w:style>
  <w:style w:type="character" w:styleId="Odwoaniedokomentarza">
    <w:name w:val="annotation reference"/>
    <w:semiHidden/>
    <w:rsid w:val="00860DE2"/>
    <w:rPr>
      <w:sz w:val="16"/>
    </w:rPr>
  </w:style>
  <w:style w:type="paragraph" w:styleId="Tekstkomentarza">
    <w:name w:val="annotation text"/>
    <w:basedOn w:val="Normalny"/>
    <w:link w:val="TekstkomentarzaZnak"/>
    <w:semiHidden/>
    <w:rsid w:val="00860DE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60DE2"/>
    <w:rPr>
      <w:rFonts w:ascii="Times New Roman" w:eastAsia="Times New Roman" w:hAnsi="Times New Roman" w:cs="Times New Roman"/>
      <w:sz w:val="20"/>
      <w:szCs w:val="20"/>
      <w:lang w:eastAsia="pl-PL"/>
    </w:rPr>
  </w:style>
  <w:style w:type="paragraph" w:styleId="Stopka">
    <w:name w:val="footer"/>
    <w:basedOn w:val="Normalny"/>
    <w:link w:val="StopkaZnak"/>
    <w:rsid w:val="00860DE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860DE2"/>
    <w:rPr>
      <w:rFonts w:ascii="Times New Roman" w:eastAsia="Times New Roman" w:hAnsi="Times New Roman" w:cs="Times New Roman"/>
      <w:sz w:val="20"/>
      <w:szCs w:val="20"/>
      <w:lang w:eastAsia="pl-PL"/>
    </w:rPr>
  </w:style>
  <w:style w:type="paragraph" w:styleId="Tekstpodstawowy">
    <w:name w:val="Body Text"/>
    <w:aliases w:val=" Znak,(F2),Znak,LOAN"/>
    <w:basedOn w:val="Normalny"/>
    <w:link w:val="TekstpodstawowyZnak"/>
    <w:rsid w:val="00860DE2"/>
    <w:pPr>
      <w:spacing w:after="0" w:line="240" w:lineRule="auto"/>
    </w:pPr>
    <w:rPr>
      <w:rFonts w:ascii="Times New Roman" w:eastAsia="Times New Roman" w:hAnsi="Times New Roman" w:cs="Times New Roman"/>
      <w:i/>
      <w:sz w:val="24"/>
      <w:szCs w:val="20"/>
      <w:lang w:eastAsia="pl-PL"/>
    </w:rPr>
  </w:style>
  <w:style w:type="character" w:customStyle="1" w:styleId="TekstpodstawowyZnak">
    <w:name w:val="Tekst podstawowy Znak"/>
    <w:aliases w:val=" Znak Znak,(F2) Znak,Znak Znak,LOAN Znak"/>
    <w:basedOn w:val="Domylnaczcionkaakapitu"/>
    <w:link w:val="Tekstpodstawowy"/>
    <w:rsid w:val="00860DE2"/>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rsid w:val="00860DE2"/>
    <w:pPr>
      <w:spacing w:after="0" w:line="480" w:lineRule="atLeast"/>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860DE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860DE2"/>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860DE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60DE2"/>
    <w:pPr>
      <w:spacing w:after="0" w:line="480" w:lineRule="atLeast"/>
      <w:ind w:left="4956"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60DE2"/>
    <w:rPr>
      <w:rFonts w:ascii="Times New Roman" w:eastAsia="Times New Roman" w:hAnsi="Times New Roman" w:cs="Times New Roman"/>
      <w:sz w:val="24"/>
      <w:szCs w:val="20"/>
      <w:lang w:eastAsia="pl-PL"/>
    </w:rPr>
  </w:style>
  <w:style w:type="character" w:styleId="Numerstrony">
    <w:name w:val="page number"/>
    <w:basedOn w:val="Domylnaczcionkaakapitu"/>
    <w:rsid w:val="00860DE2"/>
  </w:style>
  <w:style w:type="paragraph" w:styleId="Tekstpodstawowywcity2">
    <w:name w:val="Body Text Indent 2"/>
    <w:basedOn w:val="Normalny"/>
    <w:link w:val="Tekstpodstawowywcity2Znak"/>
    <w:rsid w:val="00860DE2"/>
    <w:pPr>
      <w:spacing w:after="0" w:line="240" w:lineRule="auto"/>
      <w:ind w:left="357" w:hanging="357"/>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60DE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60DE2"/>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860DE2"/>
    <w:rPr>
      <w:rFonts w:ascii="Times New Roman" w:eastAsia="Times New Roman" w:hAnsi="Times New Roman" w:cs="Times New Roman"/>
      <w:sz w:val="24"/>
      <w:szCs w:val="20"/>
      <w:lang w:eastAsia="pl-PL"/>
    </w:rPr>
  </w:style>
  <w:style w:type="paragraph" w:styleId="Nagwek">
    <w:name w:val="header"/>
    <w:basedOn w:val="Normalny"/>
    <w:link w:val="NagwekZnak"/>
    <w:rsid w:val="00860DE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860DE2"/>
    <w:rPr>
      <w:rFonts w:ascii="Times New Roman" w:eastAsia="Times New Roman" w:hAnsi="Times New Roman" w:cs="Times New Roman"/>
      <w:sz w:val="20"/>
      <w:szCs w:val="20"/>
      <w:lang w:eastAsia="pl-PL"/>
    </w:rPr>
  </w:style>
  <w:style w:type="paragraph" w:styleId="Lista">
    <w:name w:val="List"/>
    <w:basedOn w:val="Normalny"/>
    <w:rsid w:val="00860DE2"/>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860DE2"/>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rsid w:val="00860DE2"/>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860DE2"/>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rsid w:val="00860DE2"/>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860DE2"/>
    <w:pPr>
      <w:tabs>
        <w:tab w:val="num" w:pos="360"/>
      </w:tabs>
      <w:spacing w:after="0" w:line="240" w:lineRule="auto"/>
      <w:ind w:left="360" w:hanging="360"/>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860DE2"/>
    <w:pPr>
      <w:tabs>
        <w:tab w:val="num" w:pos="643"/>
      </w:tabs>
      <w:spacing w:after="0" w:line="240" w:lineRule="auto"/>
      <w:ind w:left="643" w:hanging="360"/>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860DE2"/>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Lista-kontynuacja">
    <w:name w:val="List Continue"/>
    <w:basedOn w:val="Normalny"/>
    <w:rsid w:val="00860DE2"/>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rsid w:val="00860DE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rsid w:val="00860DE2"/>
    <w:pPr>
      <w:spacing w:after="120" w:line="240" w:lineRule="auto"/>
      <w:ind w:left="849"/>
    </w:pPr>
    <w:rPr>
      <w:rFonts w:ascii="Times New Roman" w:eastAsia="Times New Roman" w:hAnsi="Times New Roman" w:cs="Times New Roman"/>
      <w:sz w:val="20"/>
      <w:szCs w:val="20"/>
      <w:lang w:eastAsia="pl-PL"/>
    </w:rPr>
  </w:style>
  <w:style w:type="paragraph" w:styleId="Legenda">
    <w:name w:val="caption"/>
    <w:basedOn w:val="Normalny"/>
    <w:next w:val="Normalny"/>
    <w:qFormat/>
    <w:rsid w:val="00860DE2"/>
    <w:pPr>
      <w:spacing w:before="120" w:after="120" w:line="240" w:lineRule="auto"/>
    </w:pPr>
    <w:rPr>
      <w:rFonts w:ascii="Times New Roman" w:eastAsia="Times New Roman" w:hAnsi="Times New Roman" w:cs="Times New Roman"/>
      <w:b/>
      <w:sz w:val="20"/>
      <w:szCs w:val="20"/>
      <w:lang w:eastAsia="pl-PL"/>
    </w:rPr>
  </w:style>
  <w:style w:type="paragraph" w:styleId="Wcicienormalne">
    <w:name w:val="Normal Indent"/>
    <w:basedOn w:val="Normalny"/>
    <w:rsid w:val="00860DE2"/>
    <w:pPr>
      <w:spacing w:after="0" w:line="240" w:lineRule="auto"/>
      <w:ind w:left="708"/>
    </w:pPr>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60DE2"/>
    <w:pPr>
      <w:spacing w:after="0" w:line="240" w:lineRule="auto"/>
    </w:pPr>
    <w:rPr>
      <w:rFonts w:ascii="Times New Roman" w:eastAsia="Times New Roman" w:hAnsi="Times New Roman" w:cs="Times New Roman"/>
      <w:sz w:val="20"/>
      <w:szCs w:val="20"/>
      <w:lang w:eastAsia="pl-PL"/>
    </w:rPr>
  </w:style>
  <w:style w:type="character" w:styleId="Hipercze">
    <w:name w:val="Hyperlink"/>
    <w:rsid w:val="00860DE2"/>
    <w:rPr>
      <w:color w:val="0000FF"/>
      <w:u w:val="single"/>
    </w:rPr>
  </w:style>
  <w:style w:type="character" w:styleId="UyteHipercze">
    <w:name w:val="FollowedHyperlink"/>
    <w:rsid w:val="00860DE2"/>
    <w:rPr>
      <w:color w:val="800080"/>
      <w:u w:val="single"/>
    </w:rPr>
  </w:style>
  <w:style w:type="paragraph" w:customStyle="1" w:styleId="p4">
    <w:name w:val="p4"/>
    <w:basedOn w:val="Normalny"/>
    <w:rsid w:val="00860DE2"/>
    <w:pPr>
      <w:widowControl w:val="0"/>
      <w:tabs>
        <w:tab w:val="left" w:pos="560"/>
      </w:tabs>
      <w:spacing w:after="0" w:line="280" w:lineRule="atLeast"/>
      <w:ind w:left="880"/>
    </w:pPr>
    <w:rPr>
      <w:rFonts w:ascii="Times New Roman" w:eastAsia="Times New Roman" w:hAnsi="Times New Roman" w:cs="Times New Roman"/>
      <w:snapToGrid w:val="0"/>
      <w:sz w:val="24"/>
      <w:szCs w:val="20"/>
      <w:lang w:eastAsia="pl-PL"/>
    </w:rPr>
  </w:style>
  <w:style w:type="paragraph" w:customStyle="1" w:styleId="p5">
    <w:name w:val="p5"/>
    <w:basedOn w:val="Normalny"/>
    <w:rsid w:val="00860DE2"/>
    <w:pPr>
      <w:widowControl w:val="0"/>
      <w:tabs>
        <w:tab w:val="left" w:pos="320"/>
      </w:tabs>
      <w:spacing w:after="0" w:line="280" w:lineRule="atLeast"/>
      <w:ind w:left="864" w:hanging="288"/>
    </w:pPr>
    <w:rPr>
      <w:rFonts w:ascii="Times New Roman" w:eastAsia="Times New Roman" w:hAnsi="Times New Roman" w:cs="Times New Roman"/>
      <w:snapToGrid w:val="0"/>
      <w:sz w:val="24"/>
      <w:szCs w:val="20"/>
      <w:lang w:eastAsia="pl-PL"/>
    </w:rPr>
  </w:style>
  <w:style w:type="paragraph" w:customStyle="1" w:styleId="p7">
    <w:name w:val="p7"/>
    <w:basedOn w:val="Normalny"/>
    <w:rsid w:val="00860DE2"/>
    <w:pPr>
      <w:widowControl w:val="0"/>
      <w:spacing w:after="0" w:line="280" w:lineRule="atLeast"/>
      <w:ind w:left="864" w:hanging="576"/>
    </w:pPr>
    <w:rPr>
      <w:rFonts w:ascii="Times New Roman" w:eastAsia="Times New Roman" w:hAnsi="Times New Roman" w:cs="Times New Roman"/>
      <w:snapToGrid w:val="0"/>
      <w:sz w:val="24"/>
      <w:szCs w:val="20"/>
      <w:lang w:eastAsia="pl-PL"/>
    </w:rPr>
  </w:style>
  <w:style w:type="paragraph" w:customStyle="1" w:styleId="t8">
    <w:name w:val="t8"/>
    <w:basedOn w:val="Normalny"/>
    <w:rsid w:val="00860DE2"/>
    <w:pPr>
      <w:widowControl w:val="0"/>
      <w:spacing w:after="0" w:line="240" w:lineRule="atLeast"/>
    </w:pPr>
    <w:rPr>
      <w:rFonts w:ascii="Times New Roman" w:eastAsia="Times New Roman" w:hAnsi="Times New Roman" w:cs="Times New Roman"/>
      <w:snapToGrid w:val="0"/>
      <w:sz w:val="24"/>
      <w:szCs w:val="20"/>
      <w:lang w:eastAsia="pl-PL"/>
    </w:rPr>
  </w:style>
  <w:style w:type="paragraph" w:customStyle="1" w:styleId="t16">
    <w:name w:val="t16"/>
    <w:basedOn w:val="Normalny"/>
    <w:rsid w:val="00860DE2"/>
    <w:pPr>
      <w:widowControl w:val="0"/>
      <w:spacing w:after="0" w:line="240" w:lineRule="atLeast"/>
    </w:pPr>
    <w:rPr>
      <w:rFonts w:ascii="Times New Roman" w:eastAsia="Times New Roman" w:hAnsi="Times New Roman" w:cs="Times New Roman"/>
      <w:snapToGrid w:val="0"/>
      <w:sz w:val="24"/>
      <w:szCs w:val="20"/>
      <w:lang w:eastAsia="pl-PL"/>
    </w:rPr>
  </w:style>
  <w:style w:type="paragraph" w:customStyle="1" w:styleId="p0">
    <w:name w:val="p0"/>
    <w:basedOn w:val="Normalny"/>
    <w:rsid w:val="00860DE2"/>
    <w:pPr>
      <w:widowControl w:val="0"/>
      <w:tabs>
        <w:tab w:val="left" w:pos="720"/>
      </w:tabs>
      <w:spacing w:after="0" w:line="240" w:lineRule="atLeast"/>
      <w:jc w:val="both"/>
    </w:pPr>
    <w:rPr>
      <w:rFonts w:ascii="Times New Roman" w:eastAsia="Times New Roman" w:hAnsi="Times New Roman" w:cs="Times New Roman"/>
      <w:snapToGrid w:val="0"/>
      <w:sz w:val="24"/>
      <w:szCs w:val="20"/>
      <w:lang w:eastAsia="pl-PL"/>
    </w:rPr>
  </w:style>
  <w:style w:type="paragraph" w:customStyle="1" w:styleId="c3">
    <w:name w:val="c3"/>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c5">
    <w:name w:val="c5"/>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p6">
    <w:name w:val="p6"/>
    <w:basedOn w:val="Normalny"/>
    <w:rsid w:val="00860DE2"/>
    <w:pPr>
      <w:widowControl w:val="0"/>
      <w:tabs>
        <w:tab w:val="left" w:pos="300"/>
      </w:tabs>
      <w:spacing w:after="0" w:line="280" w:lineRule="atLeast"/>
      <w:ind w:left="1152" w:hanging="288"/>
    </w:pPr>
    <w:rPr>
      <w:rFonts w:ascii="Times New Roman" w:eastAsia="Times New Roman" w:hAnsi="Times New Roman" w:cs="Times New Roman"/>
      <w:snapToGrid w:val="0"/>
      <w:sz w:val="24"/>
      <w:szCs w:val="20"/>
      <w:lang w:eastAsia="pl-PL"/>
    </w:rPr>
  </w:style>
  <w:style w:type="paragraph" w:customStyle="1" w:styleId="p8">
    <w:name w:val="p8"/>
    <w:basedOn w:val="Normalny"/>
    <w:rsid w:val="00860DE2"/>
    <w:pPr>
      <w:widowControl w:val="0"/>
      <w:spacing w:after="0" w:line="280" w:lineRule="atLeast"/>
      <w:ind w:left="1152" w:hanging="288"/>
    </w:pPr>
    <w:rPr>
      <w:rFonts w:ascii="Times New Roman" w:eastAsia="Times New Roman" w:hAnsi="Times New Roman" w:cs="Times New Roman"/>
      <w:snapToGrid w:val="0"/>
      <w:sz w:val="24"/>
      <w:szCs w:val="20"/>
      <w:lang w:eastAsia="pl-PL"/>
    </w:rPr>
  </w:style>
  <w:style w:type="paragraph" w:customStyle="1" w:styleId="c9">
    <w:name w:val="c9"/>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c10">
    <w:name w:val="c10"/>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c11">
    <w:name w:val="c11"/>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p12">
    <w:name w:val="p12"/>
    <w:basedOn w:val="Normalny"/>
    <w:rsid w:val="00860DE2"/>
    <w:pPr>
      <w:widowControl w:val="0"/>
      <w:tabs>
        <w:tab w:val="left" w:pos="300"/>
      </w:tabs>
      <w:spacing w:after="0" w:line="280" w:lineRule="atLeast"/>
      <w:ind w:left="1152" w:hanging="288"/>
    </w:pPr>
    <w:rPr>
      <w:rFonts w:ascii="Times New Roman" w:eastAsia="Times New Roman" w:hAnsi="Times New Roman" w:cs="Times New Roman"/>
      <w:snapToGrid w:val="0"/>
      <w:sz w:val="24"/>
      <w:szCs w:val="20"/>
      <w:lang w:eastAsia="pl-PL"/>
    </w:rPr>
  </w:style>
  <w:style w:type="paragraph" w:customStyle="1" w:styleId="c13">
    <w:name w:val="c13"/>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p14">
    <w:name w:val="p14"/>
    <w:basedOn w:val="Normalny"/>
    <w:rsid w:val="00860DE2"/>
    <w:pPr>
      <w:widowControl w:val="0"/>
      <w:tabs>
        <w:tab w:val="left" w:pos="580"/>
      </w:tabs>
      <w:spacing w:after="0" w:line="280" w:lineRule="atLeast"/>
      <w:ind w:left="864" w:hanging="576"/>
    </w:pPr>
    <w:rPr>
      <w:rFonts w:ascii="Times New Roman" w:eastAsia="Times New Roman" w:hAnsi="Times New Roman" w:cs="Times New Roman"/>
      <w:snapToGrid w:val="0"/>
      <w:sz w:val="24"/>
      <w:szCs w:val="20"/>
      <w:lang w:eastAsia="pl-PL"/>
    </w:rPr>
  </w:style>
  <w:style w:type="paragraph" w:customStyle="1" w:styleId="p15">
    <w:name w:val="p15"/>
    <w:basedOn w:val="Normalny"/>
    <w:rsid w:val="00860DE2"/>
    <w:pPr>
      <w:widowControl w:val="0"/>
      <w:tabs>
        <w:tab w:val="left" w:pos="720"/>
      </w:tabs>
      <w:spacing w:after="0" w:line="280" w:lineRule="atLeast"/>
    </w:pPr>
    <w:rPr>
      <w:rFonts w:ascii="Times New Roman" w:eastAsia="Times New Roman" w:hAnsi="Times New Roman" w:cs="Times New Roman"/>
      <w:snapToGrid w:val="0"/>
      <w:sz w:val="24"/>
      <w:szCs w:val="20"/>
      <w:lang w:eastAsia="pl-PL"/>
    </w:rPr>
  </w:style>
  <w:style w:type="paragraph" w:customStyle="1" w:styleId="c16">
    <w:name w:val="c16"/>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BodyText2">
    <w:name w:val="Body Text 2"/>
    <w:basedOn w:val="Normalny"/>
    <w:rsid w:val="00860DE2"/>
    <w:pPr>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lang w:eastAsia="pl-PL"/>
    </w:rPr>
  </w:style>
  <w:style w:type="paragraph" w:customStyle="1" w:styleId="Tekstpodstawowywcity0">
    <w:name w:val="Tekst podstawowy wci?ty"/>
    <w:basedOn w:val="Normalny"/>
    <w:rsid w:val="00860DE2"/>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customStyle="1" w:styleId="BodyTextIndent2">
    <w:name w:val="Body Text Indent 2"/>
    <w:basedOn w:val="Normalny"/>
    <w:rsid w:val="00860DE2"/>
    <w:pPr>
      <w:overflowPunct w:val="0"/>
      <w:autoSpaceDE w:val="0"/>
      <w:autoSpaceDN w:val="0"/>
      <w:adjustRightInd w:val="0"/>
      <w:spacing w:after="0" w:line="240" w:lineRule="auto"/>
      <w:ind w:left="993" w:hanging="426"/>
      <w:jc w:val="both"/>
      <w:textAlignment w:val="baseline"/>
    </w:pPr>
    <w:rPr>
      <w:rFonts w:ascii="Times New Roman" w:eastAsia="Times New Roman" w:hAnsi="Times New Roman" w:cs="Times New Roman"/>
      <w:sz w:val="24"/>
      <w:szCs w:val="20"/>
      <w:lang w:eastAsia="pl-PL"/>
    </w:rPr>
  </w:style>
  <w:style w:type="paragraph" w:customStyle="1" w:styleId="ust">
    <w:name w:val="ust"/>
    <w:rsid w:val="00860DE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860DE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860DE2"/>
    <w:pPr>
      <w:ind w:left="850" w:hanging="425"/>
    </w:pPr>
  </w:style>
  <w:style w:type="paragraph" w:styleId="Podtytu">
    <w:name w:val="Subtitle"/>
    <w:basedOn w:val="Normalny"/>
    <w:link w:val="PodtytuZnak"/>
    <w:qFormat/>
    <w:rsid w:val="00860DE2"/>
    <w:pPr>
      <w:spacing w:after="0" w:line="240" w:lineRule="auto"/>
      <w:jc w:val="center"/>
    </w:pPr>
    <w:rPr>
      <w:rFonts w:ascii="Book Antiqua" w:eastAsia="Times New Roman" w:hAnsi="Book Antiqua" w:cs="Arial"/>
      <w:b/>
      <w:bCs/>
      <w:lang w:eastAsia="pl-PL"/>
    </w:rPr>
  </w:style>
  <w:style w:type="character" w:customStyle="1" w:styleId="PodtytuZnak">
    <w:name w:val="Podtytuł Znak"/>
    <w:basedOn w:val="Domylnaczcionkaakapitu"/>
    <w:link w:val="Podtytu"/>
    <w:rsid w:val="00860DE2"/>
    <w:rPr>
      <w:rFonts w:ascii="Book Antiqua" w:eastAsia="Times New Roman" w:hAnsi="Book Antiqua" w:cs="Arial"/>
      <w:b/>
      <w:bCs/>
      <w:lang w:eastAsia="pl-PL"/>
    </w:rPr>
  </w:style>
  <w:style w:type="paragraph" w:styleId="NormalnyWeb">
    <w:name w:val="Normal (Web)"/>
    <w:basedOn w:val="Normalny"/>
    <w:rsid w:val="00860DE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860DE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60DE2"/>
    <w:rPr>
      <w:rFonts w:ascii="Tahoma" w:eastAsia="Times New Roman" w:hAnsi="Tahoma" w:cs="Tahoma"/>
      <w:sz w:val="16"/>
      <w:szCs w:val="16"/>
      <w:lang w:eastAsia="pl-PL"/>
    </w:rPr>
  </w:style>
  <w:style w:type="paragraph" w:customStyle="1" w:styleId="Tekstpodstawowy21">
    <w:name w:val="Tekst podstawowy 21"/>
    <w:basedOn w:val="Normalny"/>
    <w:rsid w:val="00860DE2"/>
    <w:pPr>
      <w:suppressAutoHyphens/>
      <w:spacing w:after="0" w:line="480" w:lineRule="atLeast"/>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860DE2"/>
    <w:pPr>
      <w:suppressAutoHyphens/>
      <w:spacing w:after="0" w:line="240" w:lineRule="auto"/>
      <w:ind w:left="360"/>
    </w:pPr>
    <w:rPr>
      <w:rFonts w:ascii="Times New Roman" w:eastAsia="Times New Roman" w:hAnsi="Times New Roman" w:cs="Times New Roman"/>
      <w:sz w:val="24"/>
      <w:szCs w:val="20"/>
      <w:lang/>
    </w:rPr>
  </w:style>
  <w:style w:type="paragraph" w:customStyle="1" w:styleId="Zwykytekst1">
    <w:name w:val="Zwykły tekst1"/>
    <w:basedOn w:val="Normalny"/>
    <w:rsid w:val="00860DE2"/>
    <w:pPr>
      <w:suppressAutoHyphens/>
      <w:spacing w:after="0" w:line="240" w:lineRule="auto"/>
    </w:pPr>
    <w:rPr>
      <w:rFonts w:ascii="Courier New" w:eastAsia="Times New Roman" w:hAnsi="Courier New" w:cs="Times New Roman"/>
      <w:sz w:val="24"/>
      <w:szCs w:val="20"/>
      <w:lang/>
    </w:rPr>
  </w:style>
  <w:style w:type="paragraph" w:customStyle="1" w:styleId="Tekstblokowy1">
    <w:name w:val="Tekst blokowy1"/>
    <w:basedOn w:val="Normalny"/>
    <w:rsid w:val="00860DE2"/>
    <w:pPr>
      <w:suppressAutoHyphens/>
      <w:spacing w:after="0" w:line="240" w:lineRule="auto"/>
      <w:ind w:left="284" w:right="400" w:hanging="284"/>
      <w:jc w:val="both"/>
    </w:pPr>
    <w:rPr>
      <w:rFonts w:ascii="Book Antiqua" w:eastAsia="Times New Roman" w:hAnsi="Book Antiqua" w:cs="Times New Roman"/>
      <w:szCs w:val="24"/>
      <w:lang w:eastAsia="ar-SA"/>
    </w:rPr>
  </w:style>
  <w:style w:type="paragraph" w:styleId="Zwykytekst">
    <w:name w:val="Plain Text"/>
    <w:basedOn w:val="Normalny"/>
    <w:link w:val="ZwykytekstZnak"/>
    <w:rsid w:val="00860DE2"/>
    <w:pPr>
      <w:numPr>
        <w:ilvl w:val="8"/>
      </w:numPr>
      <w:tabs>
        <w:tab w:val="num" w:pos="1800"/>
      </w:tabs>
      <w:spacing w:after="0" w:line="240" w:lineRule="auto"/>
      <w:ind w:left="1800" w:hanging="1800"/>
    </w:pPr>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rsid w:val="00860DE2"/>
    <w:rPr>
      <w:rFonts w:ascii="Times New Roman" w:eastAsia="Times New Roman" w:hAnsi="Times New Roman" w:cs="Times New Roman"/>
      <w:sz w:val="24"/>
      <w:szCs w:val="20"/>
      <w:lang w:eastAsia="pl-PL"/>
    </w:rPr>
  </w:style>
  <w:style w:type="paragraph" w:customStyle="1" w:styleId="FR1">
    <w:name w:val="FR1"/>
    <w:rsid w:val="00860DE2"/>
    <w:pPr>
      <w:widowControl w:val="0"/>
      <w:spacing w:before="20" w:after="0" w:line="240" w:lineRule="auto"/>
    </w:pPr>
    <w:rPr>
      <w:rFonts w:ascii="Arial" w:eastAsia="Times New Roman" w:hAnsi="Arial" w:cs="Times New Roman"/>
      <w:b/>
      <w:snapToGrid w:val="0"/>
      <w:szCs w:val="20"/>
      <w:lang w:eastAsia="pl-PL"/>
    </w:rPr>
  </w:style>
  <w:style w:type="paragraph" w:styleId="Mapadokumentu">
    <w:name w:val="Document Map"/>
    <w:basedOn w:val="Normalny"/>
    <w:link w:val="MapadokumentuZnak"/>
    <w:semiHidden/>
    <w:rsid w:val="00860DE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60DE2"/>
    <w:rPr>
      <w:rFonts w:ascii="Tahoma" w:eastAsia="Times New Roman" w:hAnsi="Tahoma" w:cs="Tahoma"/>
      <w:sz w:val="20"/>
      <w:szCs w:val="20"/>
      <w:shd w:val="clear" w:color="auto" w:fill="000080"/>
      <w:lang w:eastAsia="pl-PL"/>
    </w:rPr>
  </w:style>
  <w:style w:type="character" w:customStyle="1" w:styleId="ZnakZnak1">
    <w:name w:val=" Znak Znak1"/>
    <w:rsid w:val="00860DE2"/>
    <w:rPr>
      <w:i/>
      <w:sz w:val="24"/>
      <w:lang w:val="pl-PL" w:eastAsia="pl-PL" w:bidi="ar-SA"/>
    </w:rPr>
  </w:style>
  <w:style w:type="character" w:customStyle="1" w:styleId="ZnakZnakZnak">
    <w:name w:val=" Znak Znak Znak"/>
    <w:rsid w:val="00860DE2"/>
    <w:rPr>
      <w:i/>
      <w:sz w:val="24"/>
      <w:lang w:val="pl-PL" w:eastAsia="pl-PL" w:bidi="ar-SA"/>
    </w:rPr>
  </w:style>
  <w:style w:type="paragraph" w:customStyle="1" w:styleId="WW-Domy3f3flnie">
    <w:name w:val="WW-Domyœ3f3flnie"/>
    <w:rsid w:val="00860DE2"/>
    <w:pPr>
      <w:widowControl w:val="0"/>
      <w:autoSpaceDE w:val="0"/>
      <w:autoSpaceDN w:val="0"/>
      <w:adjustRightInd w:val="0"/>
      <w:spacing w:after="0" w:line="240" w:lineRule="auto"/>
    </w:pPr>
    <w:rPr>
      <w:rFonts w:ascii="Times New Roman" w:eastAsia="Arial Unicode MS" w:hAnsi="Times New Roman" w:cs="Times New Roman"/>
      <w:sz w:val="24"/>
      <w:szCs w:val="24"/>
      <w:lang w:eastAsia="pl-PL"/>
    </w:rPr>
  </w:style>
  <w:style w:type="table" w:styleId="Tabela-Siatka">
    <w:name w:val="Table Grid"/>
    <w:basedOn w:val="Standardowy"/>
    <w:rsid w:val="00860D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rsid w:val="00860DE2"/>
    <w:pPr>
      <w:framePr w:w="7920" w:h="1980" w:hRule="exact" w:hSpace="141" w:wrap="auto" w:hAnchor="page" w:xAlign="center" w:yAlign="bottom"/>
      <w:spacing w:after="0" w:line="360" w:lineRule="auto"/>
      <w:ind w:left="2880"/>
      <w:jc w:val="both"/>
    </w:pPr>
    <w:rPr>
      <w:rFonts w:ascii="Arial" w:eastAsia="Times New Roman" w:hAnsi="Arial" w:cs="Arial"/>
      <w:b/>
      <w:sz w:val="28"/>
      <w:szCs w:val="24"/>
      <w:lang w:eastAsia="pl-PL"/>
    </w:rPr>
  </w:style>
  <w:style w:type="paragraph" w:customStyle="1" w:styleId="WW-Tekstblokowy">
    <w:name w:val="WW-Tekst blokowy"/>
    <w:basedOn w:val="Normalny"/>
    <w:rsid w:val="00860DE2"/>
    <w:pPr>
      <w:widowControl w:val="0"/>
      <w:autoSpaceDN w:val="0"/>
      <w:adjustRightInd w:val="0"/>
      <w:spacing w:after="0" w:line="240" w:lineRule="auto"/>
      <w:ind w:left="720" w:hanging="11"/>
      <w:jc w:val="both"/>
    </w:pPr>
    <w:rPr>
      <w:rFonts w:ascii="Arial Narrow" w:eastAsia="Arial Unicode MS" w:hAnsi="Arial Narrow" w:cs="Arial Narrow"/>
      <w:color w:val="000000"/>
      <w:lang w:val="de-DE" w:eastAsia="pl-PL"/>
    </w:rPr>
  </w:style>
  <w:style w:type="paragraph" w:customStyle="1" w:styleId="BodyTextIndent">
    <w:name w:val="Body Text Indent"/>
    <w:basedOn w:val="Normalny"/>
    <w:rsid w:val="00860DE2"/>
    <w:pPr>
      <w:widowControl w:val="0"/>
      <w:autoSpaceDE w:val="0"/>
      <w:autoSpaceDN w:val="0"/>
      <w:adjustRightInd w:val="0"/>
      <w:spacing w:after="0" w:line="240" w:lineRule="auto"/>
      <w:ind w:left="720"/>
    </w:pPr>
    <w:rPr>
      <w:rFonts w:ascii="Arial Narrow" w:eastAsia="Times New Roman" w:hAnsi="Arial Narrow" w:cs="Arial Narrow"/>
      <w:lang w:val="de-DE" w:eastAsia="pl-PL"/>
    </w:rPr>
  </w:style>
  <w:style w:type="paragraph" w:customStyle="1" w:styleId="western">
    <w:name w:val="western"/>
    <w:basedOn w:val="Normalny"/>
    <w:rsid w:val="00860DE2"/>
    <w:pPr>
      <w:suppressAutoHyphens/>
      <w:spacing w:before="280" w:after="280" w:line="240" w:lineRule="auto"/>
    </w:pPr>
    <w:rPr>
      <w:rFonts w:ascii="Arial Unicode MS" w:eastAsia="Arial Unicode MS" w:hAnsi="Arial Unicode MS" w:cs="Arial Unicode MS"/>
      <w:i/>
      <w:iCs/>
      <w:sz w:val="20"/>
      <w:szCs w:val="20"/>
      <w:lang w:eastAsia="ar-SA"/>
    </w:rPr>
  </w:style>
  <w:style w:type="character" w:customStyle="1" w:styleId="ZnakZnakZnak0">
    <w:name w:val="Znak Znak Znak"/>
    <w:locked/>
    <w:rsid w:val="00860DE2"/>
    <w:rPr>
      <w:i/>
      <w:sz w:val="24"/>
      <w:lang w:val="pl-PL" w:eastAsia="pl-PL" w:bidi="ar-SA"/>
    </w:rPr>
  </w:style>
  <w:style w:type="paragraph" w:customStyle="1" w:styleId="Paragraf">
    <w:name w:val="Paragraf"/>
    <w:basedOn w:val="Normalny"/>
    <w:next w:val="Normalny"/>
    <w:autoRedefine/>
    <w:rsid w:val="00860DE2"/>
    <w:pPr>
      <w:spacing w:before="240" w:after="120" w:line="360" w:lineRule="auto"/>
      <w:jc w:val="center"/>
    </w:pPr>
    <w:rPr>
      <w:rFonts w:ascii="Book Antiqua" w:eastAsia="Times New Roman" w:hAnsi="Book Antiqua" w:cs="Times New Roman"/>
      <w:lang w:eastAsia="pl-PL"/>
    </w:rPr>
  </w:style>
  <w:style w:type="paragraph" w:styleId="Tekstblokowy">
    <w:name w:val="Block Text"/>
    <w:basedOn w:val="Normalny"/>
    <w:rsid w:val="00860DE2"/>
    <w:pPr>
      <w:spacing w:after="0" w:line="240" w:lineRule="auto"/>
      <w:ind w:left="284" w:right="400" w:hanging="284"/>
      <w:jc w:val="both"/>
    </w:pPr>
    <w:rPr>
      <w:rFonts w:ascii="Book Antiqua" w:eastAsia="Times New Roman" w:hAnsi="Book Antiqua" w:cs="Arial"/>
      <w:szCs w:val="20"/>
      <w:lang w:eastAsia="pl-PL"/>
    </w:rPr>
  </w:style>
  <w:style w:type="paragraph" w:customStyle="1" w:styleId="Tekstpodstawowywci3fty3">
    <w:name w:val="Tekst podstawowy wcię3fty 3"/>
    <w:basedOn w:val="Normalny"/>
    <w:rsid w:val="00860DE2"/>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styleId="Bezodstpw">
    <w:name w:val="No Spacing"/>
    <w:qFormat/>
    <w:rsid w:val="00860DE2"/>
    <w:pPr>
      <w:spacing w:after="0" w:line="240" w:lineRule="auto"/>
    </w:pPr>
    <w:rPr>
      <w:rFonts w:ascii="Calibri" w:eastAsia="Calibri" w:hAnsi="Calibri" w:cs="Times New Roman"/>
    </w:rPr>
  </w:style>
  <w:style w:type="paragraph" w:customStyle="1" w:styleId="ZnakZnak1Znak">
    <w:name w:val=" Znak Znak1 Znak"/>
    <w:basedOn w:val="Normalny"/>
    <w:rsid w:val="00860DE2"/>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860DE2"/>
    <w:rPr>
      <w:b/>
      <w:bCs/>
    </w:rPr>
  </w:style>
  <w:style w:type="paragraph" w:customStyle="1" w:styleId="section1">
    <w:name w:val="section1"/>
    <w:basedOn w:val="Normalny"/>
    <w:rsid w:val="00860D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qFormat/>
    <w:rsid w:val="00860DE2"/>
    <w:rPr>
      <w:i/>
      <w:iCs/>
    </w:rPr>
  </w:style>
  <w:style w:type="paragraph" w:customStyle="1" w:styleId="Domylnie">
    <w:name w:val="Domyślnie"/>
    <w:rsid w:val="00860DE2"/>
    <w:pPr>
      <w:spacing w:after="0" w:line="240" w:lineRule="auto"/>
    </w:pPr>
    <w:rPr>
      <w:rFonts w:ascii="Times New Roman" w:eastAsia="Times New Roman" w:hAnsi="Times New Roman" w:cs="Times New Roman"/>
      <w:snapToGrid w:val="0"/>
      <w:sz w:val="24"/>
      <w:szCs w:val="20"/>
      <w:lang w:eastAsia="pl-PL"/>
    </w:rPr>
  </w:style>
  <w:style w:type="paragraph" w:styleId="Tekstprzypisudolnego">
    <w:name w:val="footnote text"/>
    <w:basedOn w:val="Normalny"/>
    <w:link w:val="TekstprzypisudolnegoZnak"/>
    <w:rsid w:val="00860D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60DE2"/>
    <w:rPr>
      <w:rFonts w:ascii="Times New Roman" w:eastAsia="Times New Roman" w:hAnsi="Times New Roman" w:cs="Times New Roman"/>
      <w:sz w:val="20"/>
      <w:szCs w:val="20"/>
      <w:lang w:eastAsia="pl-PL"/>
    </w:rPr>
  </w:style>
  <w:style w:type="character" w:styleId="Odwoanieprzypisudolnego">
    <w:name w:val="footnote reference"/>
    <w:rsid w:val="00860DE2"/>
    <w:rPr>
      <w:vertAlign w:val="superscript"/>
    </w:rPr>
  </w:style>
  <w:style w:type="paragraph" w:styleId="Akapitzlist">
    <w:name w:val="List Paragraph"/>
    <w:basedOn w:val="Normalny"/>
    <w:uiPriority w:val="34"/>
    <w:qFormat/>
    <w:rsid w:val="00860DE2"/>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0DE2"/>
    <w:pPr>
      <w:keepNext/>
      <w:spacing w:after="0" w:line="360" w:lineRule="auto"/>
      <w:outlineLvl w:val="0"/>
    </w:pPr>
    <w:rPr>
      <w:rFonts w:ascii="Times New Roman" w:eastAsia="Times New Roman" w:hAnsi="Times New Roman" w:cs="Times New Roman"/>
      <w:b/>
      <w:sz w:val="24"/>
      <w:szCs w:val="20"/>
      <w:u w:val="single"/>
      <w:lang w:eastAsia="pl-PL"/>
    </w:rPr>
  </w:style>
  <w:style w:type="paragraph" w:styleId="Nagwek2">
    <w:name w:val="heading 2"/>
    <w:basedOn w:val="Normalny"/>
    <w:next w:val="Normalny"/>
    <w:link w:val="Nagwek2Znak"/>
    <w:qFormat/>
    <w:rsid w:val="00860DE2"/>
    <w:pPr>
      <w:keepNext/>
      <w:spacing w:after="0" w:line="36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860DE2"/>
    <w:pPr>
      <w:keepNext/>
      <w:spacing w:after="0" w:line="360" w:lineRule="auto"/>
      <w:ind w:left="708"/>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860DE2"/>
    <w:pPr>
      <w:keepNext/>
      <w:spacing w:after="0" w:line="36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860DE2"/>
    <w:pPr>
      <w:keepNext/>
      <w:spacing w:after="0" w:line="36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860DE2"/>
    <w:pPr>
      <w:keepNext/>
      <w:spacing w:after="0" w:line="360" w:lineRule="auto"/>
      <w:ind w:left="708"/>
      <w:jc w:val="center"/>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860DE2"/>
    <w:pPr>
      <w:keepNext/>
      <w:spacing w:after="0" w:line="360" w:lineRule="auto"/>
      <w:ind w:left="708"/>
      <w:jc w:val="center"/>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qFormat/>
    <w:rsid w:val="00860DE2"/>
    <w:pPr>
      <w:keepNext/>
      <w:spacing w:after="0" w:line="240" w:lineRule="auto"/>
      <w:outlineLvl w:val="7"/>
    </w:pPr>
    <w:rPr>
      <w:rFonts w:ascii="Times New Roman" w:eastAsia="Times New Roman" w:hAnsi="Times New Roman" w:cs="Times New Roman"/>
      <w:b/>
      <w:i/>
      <w:sz w:val="24"/>
      <w:szCs w:val="20"/>
      <w:lang w:eastAsia="pl-PL"/>
    </w:rPr>
  </w:style>
  <w:style w:type="paragraph" w:styleId="Nagwek9">
    <w:name w:val="heading 9"/>
    <w:basedOn w:val="Normalny"/>
    <w:next w:val="Normalny"/>
    <w:link w:val="Nagwek9Znak"/>
    <w:qFormat/>
    <w:rsid w:val="00860DE2"/>
    <w:pPr>
      <w:keepNext/>
      <w:spacing w:after="0" w:line="240" w:lineRule="auto"/>
      <w:ind w:left="708"/>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DE2"/>
    <w:rPr>
      <w:rFonts w:ascii="Times New Roman" w:eastAsia="Times New Roman" w:hAnsi="Times New Roman" w:cs="Times New Roman"/>
      <w:b/>
      <w:sz w:val="24"/>
      <w:szCs w:val="20"/>
      <w:u w:val="single"/>
      <w:lang w:eastAsia="pl-PL"/>
    </w:rPr>
  </w:style>
  <w:style w:type="character" w:customStyle="1" w:styleId="Nagwek2Znak">
    <w:name w:val="Nagłówek 2 Znak"/>
    <w:basedOn w:val="Domylnaczcionkaakapitu"/>
    <w:link w:val="Nagwek2"/>
    <w:rsid w:val="00860DE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860DE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860DE2"/>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860DE2"/>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860DE2"/>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860DE2"/>
    <w:rPr>
      <w:rFonts w:ascii="Times New Roman" w:eastAsia="Times New Roman" w:hAnsi="Times New Roman" w:cs="Times New Roman"/>
      <w:b/>
      <w:sz w:val="24"/>
      <w:szCs w:val="20"/>
      <w:lang w:eastAsia="pl-PL"/>
    </w:rPr>
  </w:style>
  <w:style w:type="character" w:customStyle="1" w:styleId="Nagwek8Znak">
    <w:name w:val="Nagłówek 8 Znak"/>
    <w:basedOn w:val="Domylnaczcionkaakapitu"/>
    <w:link w:val="Nagwek8"/>
    <w:rsid w:val="00860DE2"/>
    <w:rPr>
      <w:rFonts w:ascii="Times New Roman" w:eastAsia="Times New Roman" w:hAnsi="Times New Roman" w:cs="Times New Roman"/>
      <w:b/>
      <w:i/>
      <w:sz w:val="24"/>
      <w:szCs w:val="20"/>
      <w:lang w:eastAsia="pl-PL"/>
    </w:rPr>
  </w:style>
  <w:style w:type="character" w:customStyle="1" w:styleId="Nagwek9Znak">
    <w:name w:val="Nagłówek 9 Znak"/>
    <w:basedOn w:val="Domylnaczcionkaakapitu"/>
    <w:link w:val="Nagwek9"/>
    <w:rsid w:val="00860DE2"/>
    <w:rPr>
      <w:rFonts w:ascii="Times New Roman" w:eastAsia="Times New Roman" w:hAnsi="Times New Roman" w:cs="Times New Roman"/>
      <w:b/>
      <w:sz w:val="24"/>
      <w:szCs w:val="20"/>
      <w:lang w:eastAsia="pl-PL"/>
    </w:rPr>
  </w:style>
  <w:style w:type="numbering" w:customStyle="1" w:styleId="Bezlisty1">
    <w:name w:val="Bez listy1"/>
    <w:next w:val="Bezlisty"/>
    <w:semiHidden/>
    <w:rsid w:val="00860DE2"/>
  </w:style>
  <w:style w:type="paragraph" w:styleId="Tytu">
    <w:name w:val="Title"/>
    <w:basedOn w:val="Normalny"/>
    <w:link w:val="TytuZnak"/>
    <w:qFormat/>
    <w:rsid w:val="00860DE2"/>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860DE2"/>
    <w:rPr>
      <w:rFonts w:ascii="Times New Roman" w:eastAsia="Times New Roman" w:hAnsi="Times New Roman" w:cs="Times New Roman"/>
      <w:sz w:val="28"/>
      <w:szCs w:val="20"/>
      <w:lang w:eastAsia="pl-PL"/>
    </w:rPr>
  </w:style>
  <w:style w:type="character" w:styleId="Odwoaniedokomentarza">
    <w:name w:val="annotation reference"/>
    <w:semiHidden/>
    <w:rsid w:val="00860DE2"/>
    <w:rPr>
      <w:sz w:val="16"/>
    </w:rPr>
  </w:style>
  <w:style w:type="paragraph" w:styleId="Tekstkomentarza">
    <w:name w:val="annotation text"/>
    <w:basedOn w:val="Normalny"/>
    <w:link w:val="TekstkomentarzaZnak"/>
    <w:semiHidden/>
    <w:rsid w:val="00860DE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60DE2"/>
    <w:rPr>
      <w:rFonts w:ascii="Times New Roman" w:eastAsia="Times New Roman" w:hAnsi="Times New Roman" w:cs="Times New Roman"/>
      <w:sz w:val="20"/>
      <w:szCs w:val="20"/>
      <w:lang w:eastAsia="pl-PL"/>
    </w:rPr>
  </w:style>
  <w:style w:type="paragraph" w:styleId="Stopka">
    <w:name w:val="footer"/>
    <w:basedOn w:val="Normalny"/>
    <w:link w:val="StopkaZnak"/>
    <w:rsid w:val="00860DE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860DE2"/>
    <w:rPr>
      <w:rFonts w:ascii="Times New Roman" w:eastAsia="Times New Roman" w:hAnsi="Times New Roman" w:cs="Times New Roman"/>
      <w:sz w:val="20"/>
      <w:szCs w:val="20"/>
      <w:lang w:eastAsia="pl-PL"/>
    </w:rPr>
  </w:style>
  <w:style w:type="paragraph" w:styleId="Tekstpodstawowy">
    <w:name w:val="Body Text"/>
    <w:aliases w:val=" Znak,(F2),Znak,LOAN"/>
    <w:basedOn w:val="Normalny"/>
    <w:link w:val="TekstpodstawowyZnak"/>
    <w:rsid w:val="00860DE2"/>
    <w:pPr>
      <w:spacing w:after="0" w:line="240" w:lineRule="auto"/>
    </w:pPr>
    <w:rPr>
      <w:rFonts w:ascii="Times New Roman" w:eastAsia="Times New Roman" w:hAnsi="Times New Roman" w:cs="Times New Roman"/>
      <w:i/>
      <w:sz w:val="24"/>
      <w:szCs w:val="20"/>
      <w:lang w:eastAsia="pl-PL"/>
    </w:rPr>
  </w:style>
  <w:style w:type="character" w:customStyle="1" w:styleId="TekstpodstawowyZnak">
    <w:name w:val="Tekst podstawowy Znak"/>
    <w:aliases w:val=" Znak Znak,(F2) Znak,Znak Znak,LOAN Znak"/>
    <w:basedOn w:val="Domylnaczcionkaakapitu"/>
    <w:link w:val="Tekstpodstawowy"/>
    <w:rsid w:val="00860DE2"/>
    <w:rPr>
      <w:rFonts w:ascii="Times New Roman" w:eastAsia="Times New Roman" w:hAnsi="Times New Roman" w:cs="Times New Roman"/>
      <w:i/>
      <w:sz w:val="24"/>
      <w:szCs w:val="20"/>
      <w:lang w:eastAsia="pl-PL"/>
    </w:rPr>
  </w:style>
  <w:style w:type="paragraph" w:styleId="Tekstpodstawowy2">
    <w:name w:val="Body Text 2"/>
    <w:basedOn w:val="Normalny"/>
    <w:link w:val="Tekstpodstawowy2Znak"/>
    <w:rsid w:val="00860DE2"/>
    <w:pPr>
      <w:spacing w:after="0" w:line="480" w:lineRule="atLeast"/>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860DE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860DE2"/>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rsid w:val="00860DE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60DE2"/>
    <w:pPr>
      <w:spacing w:after="0" w:line="480" w:lineRule="atLeast"/>
      <w:ind w:left="4956"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60DE2"/>
    <w:rPr>
      <w:rFonts w:ascii="Times New Roman" w:eastAsia="Times New Roman" w:hAnsi="Times New Roman" w:cs="Times New Roman"/>
      <w:sz w:val="24"/>
      <w:szCs w:val="20"/>
      <w:lang w:eastAsia="pl-PL"/>
    </w:rPr>
  </w:style>
  <w:style w:type="character" w:styleId="Numerstrony">
    <w:name w:val="page number"/>
    <w:basedOn w:val="Domylnaczcionkaakapitu"/>
    <w:rsid w:val="00860DE2"/>
  </w:style>
  <w:style w:type="paragraph" w:styleId="Tekstpodstawowywcity2">
    <w:name w:val="Body Text Indent 2"/>
    <w:basedOn w:val="Normalny"/>
    <w:link w:val="Tekstpodstawowywcity2Znak"/>
    <w:rsid w:val="00860DE2"/>
    <w:pPr>
      <w:spacing w:after="0" w:line="240" w:lineRule="auto"/>
      <w:ind w:left="357" w:hanging="357"/>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860DE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60DE2"/>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860DE2"/>
    <w:rPr>
      <w:rFonts w:ascii="Times New Roman" w:eastAsia="Times New Roman" w:hAnsi="Times New Roman" w:cs="Times New Roman"/>
      <w:sz w:val="24"/>
      <w:szCs w:val="20"/>
      <w:lang w:eastAsia="pl-PL"/>
    </w:rPr>
  </w:style>
  <w:style w:type="paragraph" w:styleId="Nagwek">
    <w:name w:val="header"/>
    <w:basedOn w:val="Normalny"/>
    <w:link w:val="NagwekZnak"/>
    <w:rsid w:val="00860DE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860DE2"/>
    <w:rPr>
      <w:rFonts w:ascii="Times New Roman" w:eastAsia="Times New Roman" w:hAnsi="Times New Roman" w:cs="Times New Roman"/>
      <w:sz w:val="20"/>
      <w:szCs w:val="20"/>
      <w:lang w:eastAsia="pl-PL"/>
    </w:rPr>
  </w:style>
  <w:style w:type="paragraph" w:styleId="Lista">
    <w:name w:val="List"/>
    <w:basedOn w:val="Normalny"/>
    <w:rsid w:val="00860DE2"/>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rsid w:val="00860DE2"/>
    <w:pPr>
      <w:spacing w:after="0" w:line="240" w:lineRule="auto"/>
      <w:ind w:left="566" w:hanging="283"/>
    </w:pPr>
    <w:rPr>
      <w:rFonts w:ascii="Times New Roman" w:eastAsia="Times New Roman" w:hAnsi="Times New Roman" w:cs="Times New Roman"/>
      <w:sz w:val="20"/>
      <w:szCs w:val="20"/>
      <w:lang w:eastAsia="pl-PL"/>
    </w:rPr>
  </w:style>
  <w:style w:type="paragraph" w:styleId="Lista3">
    <w:name w:val="List 3"/>
    <w:basedOn w:val="Normalny"/>
    <w:rsid w:val="00860DE2"/>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rsid w:val="00860DE2"/>
    <w:pPr>
      <w:spacing w:after="0" w:line="240" w:lineRule="auto"/>
      <w:ind w:left="1132" w:hanging="283"/>
    </w:pPr>
    <w:rPr>
      <w:rFonts w:ascii="Times New Roman" w:eastAsia="Times New Roman" w:hAnsi="Times New Roman" w:cs="Times New Roman"/>
      <w:sz w:val="20"/>
      <w:szCs w:val="20"/>
      <w:lang w:eastAsia="pl-PL"/>
    </w:rPr>
  </w:style>
  <w:style w:type="paragraph" w:styleId="Lista5">
    <w:name w:val="List 5"/>
    <w:basedOn w:val="Normalny"/>
    <w:rsid w:val="00860DE2"/>
    <w:pPr>
      <w:spacing w:after="0" w:line="240" w:lineRule="auto"/>
      <w:ind w:left="1415"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rsid w:val="00860DE2"/>
    <w:pPr>
      <w:tabs>
        <w:tab w:val="num" w:pos="360"/>
      </w:tabs>
      <w:spacing w:after="0" w:line="240" w:lineRule="auto"/>
      <w:ind w:left="360" w:hanging="360"/>
    </w:pPr>
    <w:rPr>
      <w:rFonts w:ascii="Times New Roman" w:eastAsia="Times New Roman" w:hAnsi="Times New Roman" w:cs="Times New Roman"/>
      <w:sz w:val="20"/>
      <w:szCs w:val="20"/>
      <w:lang w:eastAsia="pl-PL"/>
    </w:rPr>
  </w:style>
  <w:style w:type="paragraph" w:styleId="Listapunktowana2">
    <w:name w:val="List Bullet 2"/>
    <w:basedOn w:val="Normalny"/>
    <w:autoRedefine/>
    <w:rsid w:val="00860DE2"/>
    <w:pPr>
      <w:tabs>
        <w:tab w:val="num" w:pos="643"/>
      </w:tabs>
      <w:spacing w:after="0" w:line="240" w:lineRule="auto"/>
      <w:ind w:left="643" w:hanging="360"/>
    </w:pPr>
    <w:rPr>
      <w:rFonts w:ascii="Times New Roman" w:eastAsia="Times New Roman" w:hAnsi="Times New Roman" w:cs="Times New Roman"/>
      <w:sz w:val="20"/>
      <w:szCs w:val="20"/>
      <w:lang w:eastAsia="pl-PL"/>
    </w:rPr>
  </w:style>
  <w:style w:type="paragraph" w:styleId="Listapunktowana3">
    <w:name w:val="List Bullet 3"/>
    <w:basedOn w:val="Normalny"/>
    <w:autoRedefine/>
    <w:rsid w:val="00860DE2"/>
    <w:pPr>
      <w:tabs>
        <w:tab w:val="num" w:pos="926"/>
      </w:tabs>
      <w:spacing w:after="0" w:line="240" w:lineRule="auto"/>
      <w:ind w:left="926" w:hanging="360"/>
    </w:pPr>
    <w:rPr>
      <w:rFonts w:ascii="Times New Roman" w:eastAsia="Times New Roman" w:hAnsi="Times New Roman" w:cs="Times New Roman"/>
      <w:sz w:val="20"/>
      <w:szCs w:val="20"/>
      <w:lang w:eastAsia="pl-PL"/>
    </w:rPr>
  </w:style>
  <w:style w:type="paragraph" w:styleId="Lista-kontynuacja">
    <w:name w:val="List Continue"/>
    <w:basedOn w:val="Normalny"/>
    <w:rsid w:val="00860DE2"/>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rsid w:val="00860DE2"/>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rsid w:val="00860DE2"/>
    <w:pPr>
      <w:spacing w:after="120" w:line="240" w:lineRule="auto"/>
      <w:ind w:left="849"/>
    </w:pPr>
    <w:rPr>
      <w:rFonts w:ascii="Times New Roman" w:eastAsia="Times New Roman" w:hAnsi="Times New Roman" w:cs="Times New Roman"/>
      <w:sz w:val="20"/>
      <w:szCs w:val="20"/>
      <w:lang w:eastAsia="pl-PL"/>
    </w:rPr>
  </w:style>
  <w:style w:type="paragraph" w:styleId="Legenda">
    <w:name w:val="caption"/>
    <w:basedOn w:val="Normalny"/>
    <w:next w:val="Normalny"/>
    <w:qFormat/>
    <w:rsid w:val="00860DE2"/>
    <w:pPr>
      <w:spacing w:before="120" w:after="120" w:line="240" w:lineRule="auto"/>
    </w:pPr>
    <w:rPr>
      <w:rFonts w:ascii="Times New Roman" w:eastAsia="Times New Roman" w:hAnsi="Times New Roman" w:cs="Times New Roman"/>
      <w:b/>
      <w:sz w:val="20"/>
      <w:szCs w:val="20"/>
      <w:lang w:eastAsia="pl-PL"/>
    </w:rPr>
  </w:style>
  <w:style w:type="paragraph" w:styleId="Wcicienormalne">
    <w:name w:val="Normal Indent"/>
    <w:basedOn w:val="Normalny"/>
    <w:rsid w:val="00860DE2"/>
    <w:pPr>
      <w:spacing w:after="0" w:line="240" w:lineRule="auto"/>
      <w:ind w:left="708"/>
    </w:pPr>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860DE2"/>
    <w:pPr>
      <w:spacing w:after="0" w:line="240" w:lineRule="auto"/>
    </w:pPr>
    <w:rPr>
      <w:rFonts w:ascii="Times New Roman" w:eastAsia="Times New Roman" w:hAnsi="Times New Roman" w:cs="Times New Roman"/>
      <w:sz w:val="20"/>
      <w:szCs w:val="20"/>
      <w:lang w:eastAsia="pl-PL"/>
    </w:rPr>
  </w:style>
  <w:style w:type="character" w:styleId="Hipercze">
    <w:name w:val="Hyperlink"/>
    <w:rsid w:val="00860DE2"/>
    <w:rPr>
      <w:color w:val="0000FF"/>
      <w:u w:val="single"/>
    </w:rPr>
  </w:style>
  <w:style w:type="character" w:styleId="UyteHipercze">
    <w:name w:val="FollowedHyperlink"/>
    <w:rsid w:val="00860DE2"/>
    <w:rPr>
      <w:color w:val="800080"/>
      <w:u w:val="single"/>
    </w:rPr>
  </w:style>
  <w:style w:type="paragraph" w:customStyle="1" w:styleId="p4">
    <w:name w:val="p4"/>
    <w:basedOn w:val="Normalny"/>
    <w:rsid w:val="00860DE2"/>
    <w:pPr>
      <w:widowControl w:val="0"/>
      <w:tabs>
        <w:tab w:val="left" w:pos="560"/>
      </w:tabs>
      <w:spacing w:after="0" w:line="280" w:lineRule="atLeast"/>
      <w:ind w:left="880"/>
    </w:pPr>
    <w:rPr>
      <w:rFonts w:ascii="Times New Roman" w:eastAsia="Times New Roman" w:hAnsi="Times New Roman" w:cs="Times New Roman"/>
      <w:snapToGrid w:val="0"/>
      <w:sz w:val="24"/>
      <w:szCs w:val="20"/>
      <w:lang w:eastAsia="pl-PL"/>
    </w:rPr>
  </w:style>
  <w:style w:type="paragraph" w:customStyle="1" w:styleId="p5">
    <w:name w:val="p5"/>
    <w:basedOn w:val="Normalny"/>
    <w:rsid w:val="00860DE2"/>
    <w:pPr>
      <w:widowControl w:val="0"/>
      <w:tabs>
        <w:tab w:val="left" w:pos="320"/>
      </w:tabs>
      <w:spacing w:after="0" w:line="280" w:lineRule="atLeast"/>
      <w:ind w:left="864" w:hanging="288"/>
    </w:pPr>
    <w:rPr>
      <w:rFonts w:ascii="Times New Roman" w:eastAsia="Times New Roman" w:hAnsi="Times New Roman" w:cs="Times New Roman"/>
      <w:snapToGrid w:val="0"/>
      <w:sz w:val="24"/>
      <w:szCs w:val="20"/>
      <w:lang w:eastAsia="pl-PL"/>
    </w:rPr>
  </w:style>
  <w:style w:type="paragraph" w:customStyle="1" w:styleId="p7">
    <w:name w:val="p7"/>
    <w:basedOn w:val="Normalny"/>
    <w:rsid w:val="00860DE2"/>
    <w:pPr>
      <w:widowControl w:val="0"/>
      <w:spacing w:after="0" w:line="280" w:lineRule="atLeast"/>
      <w:ind w:left="864" w:hanging="576"/>
    </w:pPr>
    <w:rPr>
      <w:rFonts w:ascii="Times New Roman" w:eastAsia="Times New Roman" w:hAnsi="Times New Roman" w:cs="Times New Roman"/>
      <w:snapToGrid w:val="0"/>
      <w:sz w:val="24"/>
      <w:szCs w:val="20"/>
      <w:lang w:eastAsia="pl-PL"/>
    </w:rPr>
  </w:style>
  <w:style w:type="paragraph" w:customStyle="1" w:styleId="t8">
    <w:name w:val="t8"/>
    <w:basedOn w:val="Normalny"/>
    <w:rsid w:val="00860DE2"/>
    <w:pPr>
      <w:widowControl w:val="0"/>
      <w:spacing w:after="0" w:line="240" w:lineRule="atLeast"/>
    </w:pPr>
    <w:rPr>
      <w:rFonts w:ascii="Times New Roman" w:eastAsia="Times New Roman" w:hAnsi="Times New Roman" w:cs="Times New Roman"/>
      <w:snapToGrid w:val="0"/>
      <w:sz w:val="24"/>
      <w:szCs w:val="20"/>
      <w:lang w:eastAsia="pl-PL"/>
    </w:rPr>
  </w:style>
  <w:style w:type="paragraph" w:customStyle="1" w:styleId="t16">
    <w:name w:val="t16"/>
    <w:basedOn w:val="Normalny"/>
    <w:rsid w:val="00860DE2"/>
    <w:pPr>
      <w:widowControl w:val="0"/>
      <w:spacing w:after="0" w:line="240" w:lineRule="atLeast"/>
    </w:pPr>
    <w:rPr>
      <w:rFonts w:ascii="Times New Roman" w:eastAsia="Times New Roman" w:hAnsi="Times New Roman" w:cs="Times New Roman"/>
      <w:snapToGrid w:val="0"/>
      <w:sz w:val="24"/>
      <w:szCs w:val="20"/>
      <w:lang w:eastAsia="pl-PL"/>
    </w:rPr>
  </w:style>
  <w:style w:type="paragraph" w:customStyle="1" w:styleId="p0">
    <w:name w:val="p0"/>
    <w:basedOn w:val="Normalny"/>
    <w:rsid w:val="00860DE2"/>
    <w:pPr>
      <w:widowControl w:val="0"/>
      <w:tabs>
        <w:tab w:val="left" w:pos="720"/>
      </w:tabs>
      <w:spacing w:after="0" w:line="240" w:lineRule="atLeast"/>
      <w:jc w:val="both"/>
    </w:pPr>
    <w:rPr>
      <w:rFonts w:ascii="Times New Roman" w:eastAsia="Times New Roman" w:hAnsi="Times New Roman" w:cs="Times New Roman"/>
      <w:snapToGrid w:val="0"/>
      <w:sz w:val="24"/>
      <w:szCs w:val="20"/>
      <w:lang w:eastAsia="pl-PL"/>
    </w:rPr>
  </w:style>
  <w:style w:type="paragraph" w:customStyle="1" w:styleId="c3">
    <w:name w:val="c3"/>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c5">
    <w:name w:val="c5"/>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p6">
    <w:name w:val="p6"/>
    <w:basedOn w:val="Normalny"/>
    <w:rsid w:val="00860DE2"/>
    <w:pPr>
      <w:widowControl w:val="0"/>
      <w:tabs>
        <w:tab w:val="left" w:pos="300"/>
      </w:tabs>
      <w:spacing w:after="0" w:line="280" w:lineRule="atLeast"/>
      <w:ind w:left="1152" w:hanging="288"/>
    </w:pPr>
    <w:rPr>
      <w:rFonts w:ascii="Times New Roman" w:eastAsia="Times New Roman" w:hAnsi="Times New Roman" w:cs="Times New Roman"/>
      <w:snapToGrid w:val="0"/>
      <w:sz w:val="24"/>
      <w:szCs w:val="20"/>
      <w:lang w:eastAsia="pl-PL"/>
    </w:rPr>
  </w:style>
  <w:style w:type="paragraph" w:customStyle="1" w:styleId="p8">
    <w:name w:val="p8"/>
    <w:basedOn w:val="Normalny"/>
    <w:rsid w:val="00860DE2"/>
    <w:pPr>
      <w:widowControl w:val="0"/>
      <w:spacing w:after="0" w:line="280" w:lineRule="atLeast"/>
      <w:ind w:left="1152" w:hanging="288"/>
    </w:pPr>
    <w:rPr>
      <w:rFonts w:ascii="Times New Roman" w:eastAsia="Times New Roman" w:hAnsi="Times New Roman" w:cs="Times New Roman"/>
      <w:snapToGrid w:val="0"/>
      <w:sz w:val="24"/>
      <w:szCs w:val="20"/>
      <w:lang w:eastAsia="pl-PL"/>
    </w:rPr>
  </w:style>
  <w:style w:type="paragraph" w:customStyle="1" w:styleId="c9">
    <w:name w:val="c9"/>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c10">
    <w:name w:val="c10"/>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c11">
    <w:name w:val="c11"/>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p12">
    <w:name w:val="p12"/>
    <w:basedOn w:val="Normalny"/>
    <w:rsid w:val="00860DE2"/>
    <w:pPr>
      <w:widowControl w:val="0"/>
      <w:tabs>
        <w:tab w:val="left" w:pos="300"/>
      </w:tabs>
      <w:spacing w:after="0" w:line="280" w:lineRule="atLeast"/>
      <w:ind w:left="1152" w:hanging="288"/>
    </w:pPr>
    <w:rPr>
      <w:rFonts w:ascii="Times New Roman" w:eastAsia="Times New Roman" w:hAnsi="Times New Roman" w:cs="Times New Roman"/>
      <w:snapToGrid w:val="0"/>
      <w:sz w:val="24"/>
      <w:szCs w:val="20"/>
      <w:lang w:eastAsia="pl-PL"/>
    </w:rPr>
  </w:style>
  <w:style w:type="paragraph" w:customStyle="1" w:styleId="c13">
    <w:name w:val="c13"/>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p14">
    <w:name w:val="p14"/>
    <w:basedOn w:val="Normalny"/>
    <w:rsid w:val="00860DE2"/>
    <w:pPr>
      <w:widowControl w:val="0"/>
      <w:tabs>
        <w:tab w:val="left" w:pos="580"/>
      </w:tabs>
      <w:spacing w:after="0" w:line="280" w:lineRule="atLeast"/>
      <w:ind w:left="864" w:hanging="576"/>
    </w:pPr>
    <w:rPr>
      <w:rFonts w:ascii="Times New Roman" w:eastAsia="Times New Roman" w:hAnsi="Times New Roman" w:cs="Times New Roman"/>
      <w:snapToGrid w:val="0"/>
      <w:sz w:val="24"/>
      <w:szCs w:val="20"/>
      <w:lang w:eastAsia="pl-PL"/>
    </w:rPr>
  </w:style>
  <w:style w:type="paragraph" w:customStyle="1" w:styleId="p15">
    <w:name w:val="p15"/>
    <w:basedOn w:val="Normalny"/>
    <w:rsid w:val="00860DE2"/>
    <w:pPr>
      <w:widowControl w:val="0"/>
      <w:tabs>
        <w:tab w:val="left" w:pos="720"/>
      </w:tabs>
      <w:spacing w:after="0" w:line="280" w:lineRule="atLeast"/>
    </w:pPr>
    <w:rPr>
      <w:rFonts w:ascii="Times New Roman" w:eastAsia="Times New Roman" w:hAnsi="Times New Roman" w:cs="Times New Roman"/>
      <w:snapToGrid w:val="0"/>
      <w:sz w:val="24"/>
      <w:szCs w:val="20"/>
      <w:lang w:eastAsia="pl-PL"/>
    </w:rPr>
  </w:style>
  <w:style w:type="paragraph" w:customStyle="1" w:styleId="c16">
    <w:name w:val="c16"/>
    <w:basedOn w:val="Normalny"/>
    <w:rsid w:val="00860DE2"/>
    <w:pPr>
      <w:widowControl w:val="0"/>
      <w:spacing w:after="0" w:line="240" w:lineRule="atLeast"/>
      <w:jc w:val="center"/>
    </w:pPr>
    <w:rPr>
      <w:rFonts w:ascii="Times New Roman" w:eastAsia="Times New Roman" w:hAnsi="Times New Roman" w:cs="Times New Roman"/>
      <w:snapToGrid w:val="0"/>
      <w:sz w:val="24"/>
      <w:szCs w:val="20"/>
      <w:lang w:eastAsia="pl-PL"/>
    </w:rPr>
  </w:style>
  <w:style w:type="paragraph" w:customStyle="1" w:styleId="BodyText2">
    <w:name w:val="Body Text 2"/>
    <w:basedOn w:val="Normalny"/>
    <w:rsid w:val="00860DE2"/>
    <w:pPr>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4"/>
      <w:szCs w:val="20"/>
      <w:lang w:eastAsia="pl-PL"/>
    </w:rPr>
  </w:style>
  <w:style w:type="paragraph" w:customStyle="1" w:styleId="Tekstpodstawowywcity0">
    <w:name w:val="Tekst podstawowy wci?ty"/>
    <w:basedOn w:val="Normalny"/>
    <w:rsid w:val="00860DE2"/>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customStyle="1" w:styleId="BodyTextIndent2">
    <w:name w:val="Body Text Indent 2"/>
    <w:basedOn w:val="Normalny"/>
    <w:rsid w:val="00860DE2"/>
    <w:pPr>
      <w:overflowPunct w:val="0"/>
      <w:autoSpaceDE w:val="0"/>
      <w:autoSpaceDN w:val="0"/>
      <w:adjustRightInd w:val="0"/>
      <w:spacing w:after="0" w:line="240" w:lineRule="auto"/>
      <w:ind w:left="993" w:hanging="426"/>
      <w:jc w:val="both"/>
      <w:textAlignment w:val="baseline"/>
    </w:pPr>
    <w:rPr>
      <w:rFonts w:ascii="Times New Roman" w:eastAsia="Times New Roman" w:hAnsi="Times New Roman" w:cs="Times New Roman"/>
      <w:sz w:val="24"/>
      <w:szCs w:val="20"/>
      <w:lang w:eastAsia="pl-PL"/>
    </w:rPr>
  </w:style>
  <w:style w:type="paragraph" w:customStyle="1" w:styleId="ust">
    <w:name w:val="ust"/>
    <w:rsid w:val="00860DE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860DE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860DE2"/>
    <w:pPr>
      <w:ind w:left="850" w:hanging="425"/>
    </w:pPr>
  </w:style>
  <w:style w:type="paragraph" w:styleId="Podtytu">
    <w:name w:val="Subtitle"/>
    <w:basedOn w:val="Normalny"/>
    <w:link w:val="PodtytuZnak"/>
    <w:qFormat/>
    <w:rsid w:val="00860DE2"/>
    <w:pPr>
      <w:spacing w:after="0" w:line="240" w:lineRule="auto"/>
      <w:jc w:val="center"/>
    </w:pPr>
    <w:rPr>
      <w:rFonts w:ascii="Book Antiqua" w:eastAsia="Times New Roman" w:hAnsi="Book Antiqua" w:cs="Arial"/>
      <w:b/>
      <w:bCs/>
      <w:lang w:eastAsia="pl-PL"/>
    </w:rPr>
  </w:style>
  <w:style w:type="character" w:customStyle="1" w:styleId="PodtytuZnak">
    <w:name w:val="Podtytuł Znak"/>
    <w:basedOn w:val="Domylnaczcionkaakapitu"/>
    <w:link w:val="Podtytu"/>
    <w:rsid w:val="00860DE2"/>
    <w:rPr>
      <w:rFonts w:ascii="Book Antiqua" w:eastAsia="Times New Roman" w:hAnsi="Book Antiqua" w:cs="Arial"/>
      <w:b/>
      <w:bCs/>
      <w:lang w:eastAsia="pl-PL"/>
    </w:rPr>
  </w:style>
  <w:style w:type="paragraph" w:styleId="NormalnyWeb">
    <w:name w:val="Normal (Web)"/>
    <w:basedOn w:val="Normalny"/>
    <w:rsid w:val="00860DE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860DE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860DE2"/>
    <w:rPr>
      <w:rFonts w:ascii="Tahoma" w:eastAsia="Times New Roman" w:hAnsi="Tahoma" w:cs="Tahoma"/>
      <w:sz w:val="16"/>
      <w:szCs w:val="16"/>
      <w:lang w:eastAsia="pl-PL"/>
    </w:rPr>
  </w:style>
  <w:style w:type="paragraph" w:customStyle="1" w:styleId="Tekstpodstawowy21">
    <w:name w:val="Tekst podstawowy 21"/>
    <w:basedOn w:val="Normalny"/>
    <w:rsid w:val="00860DE2"/>
    <w:pPr>
      <w:suppressAutoHyphens/>
      <w:spacing w:after="0" w:line="480" w:lineRule="atLeast"/>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860DE2"/>
    <w:pPr>
      <w:suppressAutoHyphens/>
      <w:spacing w:after="0" w:line="240" w:lineRule="auto"/>
      <w:ind w:left="360"/>
    </w:pPr>
    <w:rPr>
      <w:rFonts w:ascii="Times New Roman" w:eastAsia="Times New Roman" w:hAnsi="Times New Roman" w:cs="Times New Roman"/>
      <w:sz w:val="24"/>
      <w:szCs w:val="20"/>
      <w:lang/>
    </w:rPr>
  </w:style>
  <w:style w:type="paragraph" w:customStyle="1" w:styleId="Zwykytekst1">
    <w:name w:val="Zwykły tekst1"/>
    <w:basedOn w:val="Normalny"/>
    <w:rsid w:val="00860DE2"/>
    <w:pPr>
      <w:suppressAutoHyphens/>
      <w:spacing w:after="0" w:line="240" w:lineRule="auto"/>
    </w:pPr>
    <w:rPr>
      <w:rFonts w:ascii="Courier New" w:eastAsia="Times New Roman" w:hAnsi="Courier New" w:cs="Times New Roman"/>
      <w:sz w:val="24"/>
      <w:szCs w:val="20"/>
      <w:lang/>
    </w:rPr>
  </w:style>
  <w:style w:type="paragraph" w:customStyle="1" w:styleId="Tekstblokowy1">
    <w:name w:val="Tekst blokowy1"/>
    <w:basedOn w:val="Normalny"/>
    <w:rsid w:val="00860DE2"/>
    <w:pPr>
      <w:suppressAutoHyphens/>
      <w:spacing w:after="0" w:line="240" w:lineRule="auto"/>
      <w:ind w:left="284" w:right="400" w:hanging="284"/>
      <w:jc w:val="both"/>
    </w:pPr>
    <w:rPr>
      <w:rFonts w:ascii="Book Antiqua" w:eastAsia="Times New Roman" w:hAnsi="Book Antiqua" w:cs="Times New Roman"/>
      <w:szCs w:val="24"/>
      <w:lang w:eastAsia="ar-SA"/>
    </w:rPr>
  </w:style>
  <w:style w:type="paragraph" w:styleId="Zwykytekst">
    <w:name w:val="Plain Text"/>
    <w:basedOn w:val="Normalny"/>
    <w:link w:val="ZwykytekstZnak"/>
    <w:rsid w:val="00860DE2"/>
    <w:pPr>
      <w:numPr>
        <w:ilvl w:val="8"/>
      </w:numPr>
      <w:tabs>
        <w:tab w:val="num" w:pos="1800"/>
      </w:tabs>
      <w:spacing w:after="0" w:line="240" w:lineRule="auto"/>
      <w:ind w:left="1800" w:hanging="1800"/>
    </w:pPr>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rsid w:val="00860DE2"/>
    <w:rPr>
      <w:rFonts w:ascii="Times New Roman" w:eastAsia="Times New Roman" w:hAnsi="Times New Roman" w:cs="Times New Roman"/>
      <w:sz w:val="24"/>
      <w:szCs w:val="20"/>
      <w:lang w:eastAsia="pl-PL"/>
    </w:rPr>
  </w:style>
  <w:style w:type="paragraph" w:customStyle="1" w:styleId="FR1">
    <w:name w:val="FR1"/>
    <w:rsid w:val="00860DE2"/>
    <w:pPr>
      <w:widowControl w:val="0"/>
      <w:spacing w:before="20" w:after="0" w:line="240" w:lineRule="auto"/>
    </w:pPr>
    <w:rPr>
      <w:rFonts w:ascii="Arial" w:eastAsia="Times New Roman" w:hAnsi="Arial" w:cs="Times New Roman"/>
      <w:b/>
      <w:snapToGrid w:val="0"/>
      <w:szCs w:val="20"/>
      <w:lang w:eastAsia="pl-PL"/>
    </w:rPr>
  </w:style>
  <w:style w:type="paragraph" w:styleId="Mapadokumentu">
    <w:name w:val="Document Map"/>
    <w:basedOn w:val="Normalny"/>
    <w:link w:val="MapadokumentuZnak"/>
    <w:semiHidden/>
    <w:rsid w:val="00860DE2"/>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60DE2"/>
    <w:rPr>
      <w:rFonts w:ascii="Tahoma" w:eastAsia="Times New Roman" w:hAnsi="Tahoma" w:cs="Tahoma"/>
      <w:sz w:val="20"/>
      <w:szCs w:val="20"/>
      <w:shd w:val="clear" w:color="auto" w:fill="000080"/>
      <w:lang w:eastAsia="pl-PL"/>
    </w:rPr>
  </w:style>
  <w:style w:type="character" w:customStyle="1" w:styleId="ZnakZnak1">
    <w:name w:val=" Znak Znak1"/>
    <w:rsid w:val="00860DE2"/>
    <w:rPr>
      <w:i/>
      <w:sz w:val="24"/>
      <w:lang w:val="pl-PL" w:eastAsia="pl-PL" w:bidi="ar-SA"/>
    </w:rPr>
  </w:style>
  <w:style w:type="character" w:customStyle="1" w:styleId="ZnakZnakZnak">
    <w:name w:val=" Znak Znak Znak"/>
    <w:rsid w:val="00860DE2"/>
    <w:rPr>
      <w:i/>
      <w:sz w:val="24"/>
      <w:lang w:val="pl-PL" w:eastAsia="pl-PL" w:bidi="ar-SA"/>
    </w:rPr>
  </w:style>
  <w:style w:type="paragraph" w:customStyle="1" w:styleId="WW-Domy3f3flnie">
    <w:name w:val="WW-Domyœ3f3flnie"/>
    <w:rsid w:val="00860DE2"/>
    <w:pPr>
      <w:widowControl w:val="0"/>
      <w:autoSpaceDE w:val="0"/>
      <w:autoSpaceDN w:val="0"/>
      <w:adjustRightInd w:val="0"/>
      <w:spacing w:after="0" w:line="240" w:lineRule="auto"/>
    </w:pPr>
    <w:rPr>
      <w:rFonts w:ascii="Times New Roman" w:eastAsia="Arial Unicode MS" w:hAnsi="Times New Roman" w:cs="Times New Roman"/>
      <w:sz w:val="24"/>
      <w:szCs w:val="24"/>
      <w:lang w:eastAsia="pl-PL"/>
    </w:rPr>
  </w:style>
  <w:style w:type="table" w:styleId="Tabela-Siatka">
    <w:name w:val="Table Grid"/>
    <w:basedOn w:val="Standardowy"/>
    <w:rsid w:val="00860D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rsid w:val="00860DE2"/>
    <w:pPr>
      <w:framePr w:w="7920" w:h="1980" w:hRule="exact" w:hSpace="141" w:wrap="auto" w:hAnchor="page" w:xAlign="center" w:yAlign="bottom"/>
      <w:spacing w:after="0" w:line="360" w:lineRule="auto"/>
      <w:ind w:left="2880"/>
      <w:jc w:val="both"/>
    </w:pPr>
    <w:rPr>
      <w:rFonts w:ascii="Arial" w:eastAsia="Times New Roman" w:hAnsi="Arial" w:cs="Arial"/>
      <w:b/>
      <w:sz w:val="28"/>
      <w:szCs w:val="24"/>
      <w:lang w:eastAsia="pl-PL"/>
    </w:rPr>
  </w:style>
  <w:style w:type="paragraph" w:customStyle="1" w:styleId="WW-Tekstblokowy">
    <w:name w:val="WW-Tekst blokowy"/>
    <w:basedOn w:val="Normalny"/>
    <w:rsid w:val="00860DE2"/>
    <w:pPr>
      <w:widowControl w:val="0"/>
      <w:autoSpaceDN w:val="0"/>
      <w:adjustRightInd w:val="0"/>
      <w:spacing w:after="0" w:line="240" w:lineRule="auto"/>
      <w:ind w:left="720" w:hanging="11"/>
      <w:jc w:val="both"/>
    </w:pPr>
    <w:rPr>
      <w:rFonts w:ascii="Arial Narrow" w:eastAsia="Arial Unicode MS" w:hAnsi="Arial Narrow" w:cs="Arial Narrow"/>
      <w:color w:val="000000"/>
      <w:lang w:val="de-DE" w:eastAsia="pl-PL"/>
    </w:rPr>
  </w:style>
  <w:style w:type="paragraph" w:customStyle="1" w:styleId="BodyTextIndent">
    <w:name w:val="Body Text Indent"/>
    <w:basedOn w:val="Normalny"/>
    <w:rsid w:val="00860DE2"/>
    <w:pPr>
      <w:widowControl w:val="0"/>
      <w:autoSpaceDE w:val="0"/>
      <w:autoSpaceDN w:val="0"/>
      <w:adjustRightInd w:val="0"/>
      <w:spacing w:after="0" w:line="240" w:lineRule="auto"/>
      <w:ind w:left="720"/>
    </w:pPr>
    <w:rPr>
      <w:rFonts w:ascii="Arial Narrow" w:eastAsia="Times New Roman" w:hAnsi="Arial Narrow" w:cs="Arial Narrow"/>
      <w:lang w:val="de-DE" w:eastAsia="pl-PL"/>
    </w:rPr>
  </w:style>
  <w:style w:type="paragraph" w:customStyle="1" w:styleId="western">
    <w:name w:val="western"/>
    <w:basedOn w:val="Normalny"/>
    <w:rsid w:val="00860DE2"/>
    <w:pPr>
      <w:suppressAutoHyphens/>
      <w:spacing w:before="280" w:after="280" w:line="240" w:lineRule="auto"/>
    </w:pPr>
    <w:rPr>
      <w:rFonts w:ascii="Arial Unicode MS" w:eastAsia="Arial Unicode MS" w:hAnsi="Arial Unicode MS" w:cs="Arial Unicode MS"/>
      <w:i/>
      <w:iCs/>
      <w:sz w:val="20"/>
      <w:szCs w:val="20"/>
      <w:lang w:eastAsia="ar-SA"/>
    </w:rPr>
  </w:style>
  <w:style w:type="character" w:customStyle="1" w:styleId="ZnakZnakZnak0">
    <w:name w:val="Znak Znak Znak"/>
    <w:locked/>
    <w:rsid w:val="00860DE2"/>
    <w:rPr>
      <w:i/>
      <w:sz w:val="24"/>
      <w:lang w:val="pl-PL" w:eastAsia="pl-PL" w:bidi="ar-SA"/>
    </w:rPr>
  </w:style>
  <w:style w:type="paragraph" w:customStyle="1" w:styleId="Paragraf">
    <w:name w:val="Paragraf"/>
    <w:basedOn w:val="Normalny"/>
    <w:next w:val="Normalny"/>
    <w:autoRedefine/>
    <w:rsid w:val="00860DE2"/>
    <w:pPr>
      <w:spacing w:before="240" w:after="120" w:line="360" w:lineRule="auto"/>
      <w:jc w:val="center"/>
    </w:pPr>
    <w:rPr>
      <w:rFonts w:ascii="Book Antiqua" w:eastAsia="Times New Roman" w:hAnsi="Book Antiqua" w:cs="Times New Roman"/>
      <w:lang w:eastAsia="pl-PL"/>
    </w:rPr>
  </w:style>
  <w:style w:type="paragraph" w:styleId="Tekstblokowy">
    <w:name w:val="Block Text"/>
    <w:basedOn w:val="Normalny"/>
    <w:rsid w:val="00860DE2"/>
    <w:pPr>
      <w:spacing w:after="0" w:line="240" w:lineRule="auto"/>
      <w:ind w:left="284" w:right="400" w:hanging="284"/>
      <w:jc w:val="both"/>
    </w:pPr>
    <w:rPr>
      <w:rFonts w:ascii="Book Antiqua" w:eastAsia="Times New Roman" w:hAnsi="Book Antiqua" w:cs="Arial"/>
      <w:szCs w:val="20"/>
      <w:lang w:eastAsia="pl-PL"/>
    </w:rPr>
  </w:style>
  <w:style w:type="paragraph" w:customStyle="1" w:styleId="Tekstpodstawowywci3fty3">
    <w:name w:val="Tekst podstawowy wcię3fty 3"/>
    <w:basedOn w:val="Normalny"/>
    <w:rsid w:val="00860DE2"/>
    <w:pPr>
      <w:widowControl w:val="0"/>
      <w:suppressAutoHyphens/>
      <w:spacing w:after="0" w:line="240" w:lineRule="auto"/>
      <w:ind w:left="360"/>
    </w:pPr>
    <w:rPr>
      <w:rFonts w:ascii="Times New Roman" w:eastAsia="Times New Roman" w:hAnsi="Times New Roman" w:cs="Times New Roman"/>
      <w:sz w:val="24"/>
      <w:szCs w:val="20"/>
      <w:lang w:eastAsia="ar-SA"/>
    </w:rPr>
  </w:style>
  <w:style w:type="paragraph" w:styleId="Bezodstpw">
    <w:name w:val="No Spacing"/>
    <w:qFormat/>
    <w:rsid w:val="00860DE2"/>
    <w:pPr>
      <w:spacing w:after="0" w:line="240" w:lineRule="auto"/>
    </w:pPr>
    <w:rPr>
      <w:rFonts w:ascii="Calibri" w:eastAsia="Calibri" w:hAnsi="Calibri" w:cs="Times New Roman"/>
    </w:rPr>
  </w:style>
  <w:style w:type="paragraph" w:customStyle="1" w:styleId="ZnakZnak1Znak">
    <w:name w:val=" Znak Znak1 Znak"/>
    <w:basedOn w:val="Normalny"/>
    <w:rsid w:val="00860DE2"/>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860DE2"/>
    <w:rPr>
      <w:b/>
      <w:bCs/>
    </w:rPr>
  </w:style>
  <w:style w:type="paragraph" w:customStyle="1" w:styleId="section1">
    <w:name w:val="section1"/>
    <w:basedOn w:val="Normalny"/>
    <w:rsid w:val="00860D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qFormat/>
    <w:rsid w:val="00860DE2"/>
    <w:rPr>
      <w:i/>
      <w:iCs/>
    </w:rPr>
  </w:style>
  <w:style w:type="paragraph" w:customStyle="1" w:styleId="Domylnie">
    <w:name w:val="Domyślnie"/>
    <w:rsid w:val="00860DE2"/>
    <w:pPr>
      <w:spacing w:after="0" w:line="240" w:lineRule="auto"/>
    </w:pPr>
    <w:rPr>
      <w:rFonts w:ascii="Times New Roman" w:eastAsia="Times New Roman" w:hAnsi="Times New Roman" w:cs="Times New Roman"/>
      <w:snapToGrid w:val="0"/>
      <w:sz w:val="24"/>
      <w:szCs w:val="20"/>
      <w:lang w:eastAsia="pl-PL"/>
    </w:rPr>
  </w:style>
  <w:style w:type="paragraph" w:styleId="Tekstprzypisudolnego">
    <w:name w:val="footnote text"/>
    <w:basedOn w:val="Normalny"/>
    <w:link w:val="TekstprzypisudolnegoZnak"/>
    <w:rsid w:val="00860DE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60DE2"/>
    <w:rPr>
      <w:rFonts w:ascii="Times New Roman" w:eastAsia="Times New Roman" w:hAnsi="Times New Roman" w:cs="Times New Roman"/>
      <w:sz w:val="20"/>
      <w:szCs w:val="20"/>
      <w:lang w:eastAsia="pl-PL"/>
    </w:rPr>
  </w:style>
  <w:style w:type="character" w:styleId="Odwoanieprzypisudolnego">
    <w:name w:val="footnote reference"/>
    <w:rsid w:val="00860DE2"/>
    <w:rPr>
      <w:vertAlign w:val="superscript"/>
    </w:rPr>
  </w:style>
  <w:style w:type="paragraph" w:styleId="Akapitzlist">
    <w:name w:val="List Paragraph"/>
    <w:basedOn w:val="Normalny"/>
    <w:uiPriority w:val="34"/>
    <w:qFormat/>
    <w:rsid w:val="00860DE2"/>
    <w:pPr>
      <w:spacing w:after="0" w:line="240" w:lineRule="auto"/>
      <w:ind w:left="708"/>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8461</Words>
  <Characters>50768</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Ryn</dc:creator>
  <cp:lastModifiedBy>Gmina Ryn</cp:lastModifiedBy>
  <cp:revision>1</cp:revision>
  <dcterms:created xsi:type="dcterms:W3CDTF">2017-02-09T08:25:00Z</dcterms:created>
  <dcterms:modified xsi:type="dcterms:W3CDTF">2017-02-09T08:28:00Z</dcterms:modified>
</cp:coreProperties>
</file>