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86" w:rsidRDefault="00F72BA8" w:rsidP="00290986">
      <w:pPr>
        <w:tabs>
          <w:tab w:val="left" w:pos="6945"/>
        </w:tabs>
        <w:spacing w:after="0"/>
        <w:rPr>
          <w:sz w:val="24"/>
          <w:szCs w:val="24"/>
        </w:rPr>
      </w:pPr>
      <w:r w:rsidRPr="00F72BA8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16AA7">
        <w:rPr>
          <w:sz w:val="24"/>
          <w:szCs w:val="24"/>
        </w:rPr>
        <w:t xml:space="preserve">     </w:t>
      </w:r>
      <w:r w:rsidR="00180AEA">
        <w:rPr>
          <w:sz w:val="24"/>
          <w:szCs w:val="24"/>
        </w:rPr>
        <w:t xml:space="preserve">            Ryn, dnia 28.09</w:t>
      </w:r>
      <w:r w:rsidR="00CA6DE0">
        <w:rPr>
          <w:sz w:val="24"/>
          <w:szCs w:val="24"/>
        </w:rPr>
        <w:t>.2017</w:t>
      </w:r>
      <w:r w:rsidR="00290986">
        <w:rPr>
          <w:sz w:val="24"/>
          <w:szCs w:val="24"/>
        </w:rPr>
        <w:t>r.</w:t>
      </w:r>
    </w:p>
    <w:p w:rsidR="00F72BA8" w:rsidRDefault="00180AEA" w:rsidP="00290986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Znak: B/Ś. ZP.271.31</w:t>
      </w:r>
      <w:r w:rsidR="00CA6DE0">
        <w:rPr>
          <w:sz w:val="24"/>
          <w:szCs w:val="24"/>
        </w:rPr>
        <w:t>.2017</w:t>
      </w:r>
    </w:p>
    <w:p w:rsidR="00141FB9" w:rsidRDefault="00FB0A59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41FB9">
        <w:rPr>
          <w:sz w:val="24"/>
          <w:szCs w:val="24"/>
        </w:rPr>
        <w:tab/>
      </w:r>
    </w:p>
    <w:p w:rsidR="00277000" w:rsidRDefault="00591532" w:rsidP="00591532">
      <w:pPr>
        <w:tabs>
          <w:tab w:val="left" w:pos="53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77000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591532">
        <w:rPr>
          <w:b/>
          <w:sz w:val="24"/>
          <w:szCs w:val="24"/>
        </w:rPr>
        <w:t>Oferenci</w:t>
      </w:r>
      <w:r>
        <w:rPr>
          <w:b/>
          <w:sz w:val="24"/>
          <w:szCs w:val="24"/>
        </w:rPr>
        <w:t>- Wszyscy</w:t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</w:p>
    <w:p w:rsidR="00277000" w:rsidRDefault="00F407F0" w:rsidP="00277000">
      <w:pPr>
        <w:tabs>
          <w:tab w:val="left" w:pos="57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Dotyczy zamówienia na opracowanie projektu budowlano-wykonawczego pn.</w:t>
      </w:r>
      <w:r w:rsidR="00180AEA">
        <w:rPr>
          <w:b/>
          <w:sz w:val="24"/>
          <w:szCs w:val="24"/>
        </w:rPr>
        <w:t xml:space="preserve"> „Projekt zagospodarowania działek 230/10 i 230/9 w Rynie pod nowy cmentarz komunalny</w:t>
      </w:r>
      <w:r w:rsidR="00277000">
        <w:rPr>
          <w:b/>
          <w:sz w:val="24"/>
          <w:szCs w:val="24"/>
        </w:rPr>
        <w:t>”</w:t>
      </w:r>
      <w:r w:rsidR="00180AEA">
        <w:rPr>
          <w:b/>
          <w:sz w:val="24"/>
          <w:szCs w:val="24"/>
        </w:rPr>
        <w:t>.</w:t>
      </w:r>
    </w:p>
    <w:p w:rsidR="00277000" w:rsidRDefault="00277000" w:rsidP="00277000">
      <w:pPr>
        <w:tabs>
          <w:tab w:val="left" w:pos="5745"/>
        </w:tabs>
        <w:spacing w:after="0"/>
        <w:rPr>
          <w:b/>
          <w:sz w:val="24"/>
          <w:szCs w:val="24"/>
        </w:rPr>
      </w:pPr>
    </w:p>
    <w:p w:rsidR="00277000" w:rsidRDefault="00F407F0" w:rsidP="00277000">
      <w:p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 odpowiedzi na z</w:t>
      </w:r>
      <w:r w:rsidR="00180AEA">
        <w:rPr>
          <w:sz w:val="24"/>
          <w:szCs w:val="24"/>
        </w:rPr>
        <w:t>adane pytania</w:t>
      </w:r>
      <w:r w:rsidR="00277000">
        <w:rPr>
          <w:sz w:val="24"/>
          <w:szCs w:val="24"/>
        </w:rPr>
        <w:t xml:space="preserve"> informuję, że:</w:t>
      </w:r>
    </w:p>
    <w:p w:rsidR="000C30E9" w:rsidRPr="00180AEA" w:rsidRDefault="00180AEA" w:rsidP="00180AEA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 w:rsidRPr="00180AEA">
        <w:rPr>
          <w:sz w:val="24"/>
          <w:szCs w:val="24"/>
        </w:rPr>
        <w:t>Działki nr 230/10 i 230/9 objęte są miejscowym planem zagospodarowania przestrzennego.</w:t>
      </w:r>
    </w:p>
    <w:p w:rsidR="00180AEA" w:rsidRDefault="00180AEA" w:rsidP="00180AEA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Działki 230/10 i 230/9 powstały z podziału działki nr 230/6. Działki leżą przy drodze krajowej nr 59 Ryn-Mrągowo.</w:t>
      </w:r>
    </w:p>
    <w:p w:rsidR="00180AEA" w:rsidRDefault="00455AF8" w:rsidP="00180AEA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Najbliższa sieć </w:t>
      </w:r>
      <w:proofErr w:type="spellStart"/>
      <w:r>
        <w:rPr>
          <w:sz w:val="24"/>
          <w:szCs w:val="24"/>
        </w:rPr>
        <w:t>wodno</w:t>
      </w:r>
      <w:proofErr w:type="spellEnd"/>
      <w:r>
        <w:rPr>
          <w:sz w:val="24"/>
          <w:szCs w:val="24"/>
        </w:rPr>
        <w:t xml:space="preserve"> – kanalizacyjna znajduje się w odległości ok. 600m od działek.</w:t>
      </w:r>
    </w:p>
    <w:p w:rsidR="00455AF8" w:rsidRDefault="002852B9" w:rsidP="00455AF8">
      <w:pPr>
        <w:pStyle w:val="Akapitzlist"/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Projekt obejmuje zaprojektowanie przyłącza </w:t>
      </w:r>
      <w:proofErr w:type="spellStart"/>
      <w:r>
        <w:rPr>
          <w:sz w:val="24"/>
          <w:szCs w:val="24"/>
        </w:rPr>
        <w:t>wodno</w:t>
      </w:r>
      <w:proofErr w:type="spellEnd"/>
      <w:r>
        <w:rPr>
          <w:sz w:val="24"/>
          <w:szCs w:val="24"/>
        </w:rPr>
        <w:t xml:space="preserve"> – kanalizacyjnego.</w:t>
      </w:r>
    </w:p>
    <w:p w:rsidR="002C07A5" w:rsidRDefault="002852B9" w:rsidP="00455AF8">
      <w:pPr>
        <w:pStyle w:val="Akapitzlist"/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Projekt obejmuje wewnętrzną instalację elektryczną na terenie działek(oświetlenie, instalacja do i w domu przedpogrzebowym, zasilanie przepompowni ścieków itp.)</w:t>
      </w:r>
      <w:r w:rsidR="00E84E33">
        <w:rPr>
          <w:sz w:val="24"/>
          <w:szCs w:val="24"/>
        </w:rPr>
        <w:t xml:space="preserve">od skrzynki przyłączeniowej zlokalizowanej na granicy działek od strony drogi krajowej. </w:t>
      </w:r>
      <w:r>
        <w:rPr>
          <w:sz w:val="24"/>
          <w:szCs w:val="24"/>
        </w:rPr>
        <w:t xml:space="preserve">Przyłącze energetyczne do działek wykona Zakład Energetyczny na </w:t>
      </w:r>
      <w:r w:rsidR="00E84E33">
        <w:rPr>
          <w:sz w:val="24"/>
          <w:szCs w:val="24"/>
        </w:rPr>
        <w:t xml:space="preserve">własnych warunkach. Dane (wielkość mocy przyłączeniowej i przewidywane roczne zużycie energii ) Wykonawca przedłoży Zamawiającemu w celu wystąpienia o warunki przyłączenia działek do sieci energetycznej. Zamówienie nie obejmuje projektu kanalizacji deszczowej i </w:t>
      </w:r>
      <w:r w:rsidR="002C07A5">
        <w:rPr>
          <w:sz w:val="24"/>
          <w:szCs w:val="24"/>
        </w:rPr>
        <w:t xml:space="preserve"> przyłącza gazowego.</w:t>
      </w:r>
    </w:p>
    <w:p w:rsidR="002C07A5" w:rsidRDefault="002C07A5" w:rsidP="002C07A5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Koncepcję planowanego cmentarza oraz wyniki badań geotechnicznych Zamawiający posiada wyłącznie w wersji papierowej. Dokumenty są do wglądu w siedzibie Zamawiającego.</w:t>
      </w:r>
    </w:p>
    <w:p w:rsidR="002C07A5" w:rsidRDefault="002C07A5" w:rsidP="002C07A5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Zamawiający posiada zapewnienie dostawy wody i odbioru ścieków z terenu planowanego przedsięwzięcia.</w:t>
      </w:r>
    </w:p>
    <w:p w:rsidR="002C07A5" w:rsidRDefault="002C07A5" w:rsidP="002C07A5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Zamawiający nie posiada map do celów projektowych dla działek nr 230/9 i 230/10. Zamawiający posiada mapy ewidencyjne</w:t>
      </w:r>
      <w:r w:rsidR="00E84E33" w:rsidRPr="002C07A5">
        <w:rPr>
          <w:sz w:val="24"/>
          <w:szCs w:val="24"/>
        </w:rPr>
        <w:t xml:space="preserve"> </w:t>
      </w:r>
      <w:r>
        <w:rPr>
          <w:sz w:val="24"/>
          <w:szCs w:val="24"/>
        </w:rPr>
        <w:t>dla przedmiotowych działek z bazy Wydziału Geodezji Starostwa w Giżycku wyłączne na własne potrzeby, bez prawa udostępniania.</w:t>
      </w:r>
    </w:p>
    <w:p w:rsidR="00591532" w:rsidRDefault="00591532" w:rsidP="002C07A5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Przewidywany termin realizacji inwestycji to koniec 2018r. do 2020r.</w:t>
      </w:r>
    </w:p>
    <w:p w:rsidR="00591532" w:rsidRDefault="00591532" w:rsidP="002C07A5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Warunki udziału w postepowaniu (doświadczenie zawodowe) określone jest w pkt 8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2 ogłoszenia o zamówieniu.</w:t>
      </w:r>
    </w:p>
    <w:p w:rsidR="002852B9" w:rsidRPr="002C07A5" w:rsidRDefault="00591532" w:rsidP="002C07A5">
      <w:pPr>
        <w:pStyle w:val="Akapitzlist"/>
        <w:numPr>
          <w:ilvl w:val="0"/>
          <w:numId w:val="1"/>
        </w:numPr>
        <w:tabs>
          <w:tab w:val="left" w:pos="57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Jeżeli Zamawiający w ciągu 6 miesięcy od otrzymania przedmiotu zamówienia nie ogłosi przetargu</w:t>
      </w:r>
      <w:r w:rsidR="00E84E33" w:rsidRPr="002C0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roboty budowlane , to projektant będzie miał obowiązek przeprowadzić aktualizację kosztorysu inwestorskiego jeden raz, bezpośrednio przed ogłoszeniem przetargu w terminie wyznaczonym przez Zamawiającego.</w:t>
      </w:r>
    </w:p>
    <w:p w:rsidR="00B40ED3" w:rsidRPr="00B40ED3" w:rsidRDefault="00B40ED3" w:rsidP="00290986">
      <w:pPr>
        <w:tabs>
          <w:tab w:val="left" w:pos="6585"/>
        </w:tabs>
        <w:spacing w:after="0"/>
        <w:rPr>
          <w:sz w:val="24"/>
          <w:szCs w:val="24"/>
        </w:rPr>
      </w:pPr>
      <w:bookmarkStart w:id="0" w:name="_GoBack"/>
      <w:bookmarkEnd w:id="0"/>
    </w:p>
    <w:sectPr w:rsidR="00B40ED3" w:rsidRPr="00B4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E5C"/>
    <w:multiLevelType w:val="hybridMultilevel"/>
    <w:tmpl w:val="C4E2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8"/>
    <w:rsid w:val="00060F97"/>
    <w:rsid w:val="00062B69"/>
    <w:rsid w:val="000859FF"/>
    <w:rsid w:val="000A458A"/>
    <w:rsid w:val="000C30E9"/>
    <w:rsid w:val="00141FB9"/>
    <w:rsid w:val="00143E97"/>
    <w:rsid w:val="00180AEA"/>
    <w:rsid w:val="00277000"/>
    <w:rsid w:val="002852B9"/>
    <w:rsid w:val="00290986"/>
    <w:rsid w:val="002B330C"/>
    <w:rsid w:val="002C07A5"/>
    <w:rsid w:val="002C3733"/>
    <w:rsid w:val="00365792"/>
    <w:rsid w:val="003C52F8"/>
    <w:rsid w:val="003F7E3F"/>
    <w:rsid w:val="00455AF8"/>
    <w:rsid w:val="004E5C62"/>
    <w:rsid w:val="004F125C"/>
    <w:rsid w:val="00591532"/>
    <w:rsid w:val="00596C2E"/>
    <w:rsid w:val="00656740"/>
    <w:rsid w:val="007A6448"/>
    <w:rsid w:val="00816AA7"/>
    <w:rsid w:val="008D37EF"/>
    <w:rsid w:val="0092459A"/>
    <w:rsid w:val="00B253D1"/>
    <w:rsid w:val="00B36DC4"/>
    <w:rsid w:val="00B40ED3"/>
    <w:rsid w:val="00B66511"/>
    <w:rsid w:val="00C567C4"/>
    <w:rsid w:val="00CA6DE0"/>
    <w:rsid w:val="00CF7E74"/>
    <w:rsid w:val="00D768C6"/>
    <w:rsid w:val="00D82C19"/>
    <w:rsid w:val="00E84E33"/>
    <w:rsid w:val="00E9763E"/>
    <w:rsid w:val="00F407F0"/>
    <w:rsid w:val="00F72BA8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4</cp:revision>
  <cp:lastPrinted>2017-09-28T06:52:00Z</cp:lastPrinted>
  <dcterms:created xsi:type="dcterms:W3CDTF">2017-09-28T06:52:00Z</dcterms:created>
  <dcterms:modified xsi:type="dcterms:W3CDTF">2017-09-28T06:56:00Z</dcterms:modified>
</cp:coreProperties>
</file>