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A2" w:rsidRDefault="00F72BA8" w:rsidP="00C177A2">
      <w:pPr>
        <w:tabs>
          <w:tab w:val="left" w:pos="6945"/>
        </w:tabs>
        <w:spacing w:after="0"/>
        <w:rPr>
          <w:sz w:val="24"/>
          <w:szCs w:val="24"/>
        </w:rPr>
      </w:pPr>
      <w:r w:rsidRPr="00F72BA8">
        <w:rPr>
          <w:sz w:val="24"/>
          <w:szCs w:val="24"/>
        </w:rPr>
        <w:t xml:space="preserve">    </w:t>
      </w:r>
      <w:r w:rsidR="00C177A2">
        <w:rPr>
          <w:sz w:val="24"/>
          <w:szCs w:val="24"/>
        </w:rPr>
        <w:t xml:space="preserve">                                                                                                                       Ryn, dnia 29.08.2016r.</w:t>
      </w:r>
    </w:p>
    <w:p w:rsidR="00C177A2" w:rsidRDefault="00C177A2" w:rsidP="00C177A2">
      <w:pPr>
        <w:tabs>
          <w:tab w:val="left" w:pos="694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ZP.271.16.2016</w:t>
      </w:r>
    </w:p>
    <w:p w:rsidR="00C177A2" w:rsidRDefault="00C177A2" w:rsidP="00C177A2">
      <w:pPr>
        <w:tabs>
          <w:tab w:val="left" w:pos="6945"/>
        </w:tabs>
        <w:spacing w:after="0"/>
        <w:rPr>
          <w:sz w:val="24"/>
          <w:szCs w:val="24"/>
        </w:rPr>
      </w:pPr>
    </w:p>
    <w:p w:rsidR="00C177A2" w:rsidRPr="006545FA" w:rsidRDefault="00C177A2" w:rsidP="00C177A2">
      <w:pPr>
        <w:tabs>
          <w:tab w:val="left" w:pos="6945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6545FA">
        <w:rPr>
          <w:b/>
          <w:sz w:val="24"/>
          <w:szCs w:val="24"/>
        </w:rPr>
        <w:t>Uczestnicy postępowania – wszyscy</w:t>
      </w:r>
    </w:p>
    <w:p w:rsidR="00C177A2" w:rsidRDefault="00C177A2" w:rsidP="00C177A2">
      <w:pPr>
        <w:tabs>
          <w:tab w:val="left" w:pos="6945"/>
        </w:tabs>
        <w:spacing w:after="0"/>
        <w:rPr>
          <w:sz w:val="24"/>
          <w:szCs w:val="24"/>
        </w:rPr>
      </w:pPr>
    </w:p>
    <w:p w:rsidR="00C177A2" w:rsidRPr="00C177A2" w:rsidRDefault="00C177A2" w:rsidP="00C177A2">
      <w:pPr>
        <w:tabs>
          <w:tab w:val="left" w:pos="6945"/>
        </w:tabs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 w:rsidRPr="00C177A2">
        <w:rPr>
          <w:b/>
          <w:sz w:val="24"/>
          <w:szCs w:val="24"/>
        </w:rPr>
        <w:t>ZAWIADOMIENIE O WYBORZE NAJKORZYSTNIEJSZEJ OFERTY</w:t>
      </w:r>
    </w:p>
    <w:p w:rsidR="00656740" w:rsidRDefault="00656740" w:rsidP="00290986">
      <w:pPr>
        <w:tabs>
          <w:tab w:val="left" w:pos="6585"/>
        </w:tabs>
        <w:spacing w:after="0"/>
        <w:rPr>
          <w:sz w:val="24"/>
          <w:szCs w:val="24"/>
        </w:rPr>
      </w:pPr>
    </w:p>
    <w:p w:rsidR="006545FA" w:rsidRPr="006545FA" w:rsidRDefault="006545FA" w:rsidP="006545FA">
      <w:pPr>
        <w:pStyle w:val="Akapitzlist"/>
        <w:numPr>
          <w:ilvl w:val="0"/>
          <w:numId w:val="1"/>
        </w:numPr>
        <w:tabs>
          <w:tab w:val="left" w:pos="6585"/>
        </w:tabs>
        <w:spacing w:after="0"/>
        <w:rPr>
          <w:b/>
          <w:sz w:val="24"/>
          <w:szCs w:val="24"/>
        </w:rPr>
      </w:pPr>
      <w:r w:rsidRPr="006545FA">
        <w:rPr>
          <w:b/>
          <w:sz w:val="24"/>
          <w:szCs w:val="24"/>
        </w:rPr>
        <w:t>Nazwa i adres Zamawiającego.</w:t>
      </w:r>
    </w:p>
    <w:p w:rsidR="006545FA" w:rsidRDefault="006545FA" w:rsidP="006545FA">
      <w:pPr>
        <w:pStyle w:val="Akapitzlist"/>
        <w:tabs>
          <w:tab w:val="left" w:pos="65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Gmina Ryn, ul. Świerczewskiego 2, 11-520 Ryn</w:t>
      </w:r>
    </w:p>
    <w:p w:rsidR="006545FA" w:rsidRPr="006545FA" w:rsidRDefault="006545FA" w:rsidP="006545FA">
      <w:pPr>
        <w:pStyle w:val="Akapitzlist"/>
        <w:numPr>
          <w:ilvl w:val="0"/>
          <w:numId w:val="1"/>
        </w:numPr>
        <w:tabs>
          <w:tab w:val="left" w:pos="6585"/>
        </w:tabs>
        <w:spacing w:after="0"/>
        <w:rPr>
          <w:b/>
          <w:sz w:val="24"/>
          <w:szCs w:val="24"/>
        </w:rPr>
      </w:pPr>
      <w:r w:rsidRPr="006545FA">
        <w:rPr>
          <w:b/>
          <w:sz w:val="24"/>
          <w:szCs w:val="24"/>
        </w:rPr>
        <w:t>Tryb udzielenia zamówienia.</w:t>
      </w:r>
    </w:p>
    <w:p w:rsidR="006545FA" w:rsidRDefault="006545FA" w:rsidP="006545FA">
      <w:pPr>
        <w:pStyle w:val="Akapitzlist"/>
        <w:tabs>
          <w:tab w:val="left" w:pos="65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Postepowanie o udzielenie zamówienia prowadzone w trybie przetargu nieograniczonego zgodnie z ustawą z dnia 29 stycznia 2004r. Prawo zamówień publicznych (Dz. U. z 2016r. poz. 1020), zwanej dalej ustawą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>.</w:t>
      </w:r>
    </w:p>
    <w:p w:rsidR="006545FA" w:rsidRPr="006545FA" w:rsidRDefault="006545FA" w:rsidP="006545FA">
      <w:pPr>
        <w:pStyle w:val="Akapitzlist"/>
        <w:numPr>
          <w:ilvl w:val="0"/>
          <w:numId w:val="1"/>
        </w:numPr>
        <w:tabs>
          <w:tab w:val="left" w:pos="6585"/>
        </w:tabs>
        <w:spacing w:after="0"/>
        <w:rPr>
          <w:b/>
          <w:sz w:val="24"/>
          <w:szCs w:val="24"/>
        </w:rPr>
      </w:pPr>
      <w:r w:rsidRPr="006545FA">
        <w:rPr>
          <w:b/>
          <w:sz w:val="24"/>
          <w:szCs w:val="24"/>
        </w:rPr>
        <w:t>Przedmiot zamówienia</w:t>
      </w:r>
    </w:p>
    <w:p w:rsidR="006545FA" w:rsidRDefault="006545FA" w:rsidP="006545FA">
      <w:pPr>
        <w:pStyle w:val="Akapitzlist"/>
        <w:tabs>
          <w:tab w:val="left" w:pos="65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Przebudowa publicznej drogi gminnej nr 13002N Wejdyki-Krzyżany</w:t>
      </w:r>
    </w:p>
    <w:p w:rsidR="006545FA" w:rsidRDefault="006545FA" w:rsidP="006545FA">
      <w:pPr>
        <w:pStyle w:val="Akapitzlist"/>
        <w:numPr>
          <w:ilvl w:val="0"/>
          <w:numId w:val="1"/>
        </w:numPr>
        <w:tabs>
          <w:tab w:val="left" w:pos="6585"/>
        </w:tabs>
        <w:spacing w:after="0"/>
        <w:rPr>
          <w:b/>
          <w:sz w:val="24"/>
          <w:szCs w:val="24"/>
        </w:rPr>
      </w:pPr>
      <w:r w:rsidRPr="006545FA">
        <w:rPr>
          <w:b/>
          <w:sz w:val="24"/>
          <w:szCs w:val="24"/>
        </w:rPr>
        <w:t>Nazwa i adresy wykonawców którzy złożyli oferty, ceny i ilość uzyskanych punktów.</w:t>
      </w:r>
    </w:p>
    <w:p w:rsidR="00803E04" w:rsidRDefault="00803E04" w:rsidP="00803E04">
      <w:pPr>
        <w:tabs>
          <w:tab w:val="left" w:pos="658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</w:p>
    <w:p w:rsidR="00301AEC" w:rsidRDefault="00301AEC" w:rsidP="00803E04">
      <w:pPr>
        <w:tabs>
          <w:tab w:val="left" w:pos="6585"/>
        </w:tabs>
        <w:spacing w:after="0"/>
        <w:rPr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242"/>
        <w:gridCol w:w="2552"/>
        <w:gridCol w:w="1842"/>
        <w:gridCol w:w="1843"/>
        <w:gridCol w:w="1843"/>
      </w:tblGrid>
      <w:tr w:rsidR="00301AEC" w:rsidTr="00301AEC">
        <w:tc>
          <w:tcPr>
            <w:tcW w:w="1242" w:type="dxa"/>
          </w:tcPr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 w:rsidRPr="00803E04">
              <w:rPr>
                <w:sz w:val="20"/>
                <w:szCs w:val="20"/>
              </w:rPr>
              <w:t xml:space="preserve">Nr oferty             </w:t>
            </w:r>
          </w:p>
        </w:tc>
        <w:tc>
          <w:tcPr>
            <w:tcW w:w="2552" w:type="dxa"/>
          </w:tcPr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 w:rsidRPr="00803E04">
              <w:rPr>
                <w:sz w:val="20"/>
                <w:szCs w:val="20"/>
              </w:rPr>
              <w:t xml:space="preserve">Nazwa i adres oferenta                  </w:t>
            </w:r>
          </w:p>
        </w:tc>
        <w:tc>
          <w:tcPr>
            <w:tcW w:w="1842" w:type="dxa"/>
          </w:tcPr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 w:rsidRPr="00803E04">
              <w:rPr>
                <w:sz w:val="20"/>
                <w:szCs w:val="20"/>
              </w:rPr>
              <w:t xml:space="preserve">cena oferty brutto  </w:t>
            </w:r>
            <w:r>
              <w:rPr>
                <w:sz w:val="20"/>
                <w:szCs w:val="20"/>
              </w:rPr>
              <w:t xml:space="preserve">(w złotych)                 </w:t>
            </w:r>
            <w:r w:rsidRPr="00803E04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43" w:type="dxa"/>
          </w:tcPr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 w:rsidRPr="00803E04">
              <w:rPr>
                <w:sz w:val="20"/>
                <w:szCs w:val="20"/>
              </w:rPr>
              <w:t xml:space="preserve">okres gwarancji     </w:t>
            </w:r>
          </w:p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w miesiącach)     </w:t>
            </w:r>
            <w:r w:rsidRPr="00803E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:rsidR="00301AEC" w:rsidRDefault="00301AEC" w:rsidP="00301AEC">
            <w:pPr>
              <w:tabs>
                <w:tab w:val="left" w:pos="6585"/>
              </w:tabs>
              <w:rPr>
                <w:sz w:val="20"/>
                <w:szCs w:val="20"/>
              </w:rPr>
            </w:pPr>
            <w:r w:rsidRPr="00803E04">
              <w:rPr>
                <w:sz w:val="20"/>
                <w:szCs w:val="20"/>
              </w:rPr>
              <w:t>Ilość uzyska</w:t>
            </w:r>
            <w:r>
              <w:rPr>
                <w:sz w:val="20"/>
                <w:szCs w:val="20"/>
              </w:rPr>
              <w:t>nych</w:t>
            </w:r>
          </w:p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punktów (łącznie)</w:t>
            </w:r>
          </w:p>
        </w:tc>
      </w:tr>
      <w:tr w:rsidR="00301AEC" w:rsidTr="00301AEC">
        <w:tc>
          <w:tcPr>
            <w:tcW w:w="1242" w:type="dxa"/>
          </w:tcPr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FB7288" w:rsidRDefault="00FB7288" w:rsidP="00FB7288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VINNARE Sp. z o.o. </w:t>
            </w:r>
          </w:p>
          <w:p w:rsidR="00FB7288" w:rsidRDefault="00FB7288" w:rsidP="00FB7288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Jana Pawła II 27</w:t>
            </w:r>
          </w:p>
          <w:p w:rsidR="00FB7288" w:rsidRDefault="00FB7288" w:rsidP="00FB7288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00-867 Warszawa</w:t>
            </w:r>
          </w:p>
          <w:p w:rsidR="00301AEC" w:rsidRDefault="00301AEC" w:rsidP="00301AEC">
            <w:pPr>
              <w:tabs>
                <w:tab w:val="left" w:pos="6585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1 442 569,58</w:t>
            </w:r>
          </w:p>
        </w:tc>
        <w:tc>
          <w:tcPr>
            <w:tcW w:w="1843" w:type="dxa"/>
          </w:tcPr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72,57</w:t>
            </w:r>
          </w:p>
        </w:tc>
      </w:tr>
      <w:tr w:rsidR="00301AEC" w:rsidTr="00301AEC">
        <w:tc>
          <w:tcPr>
            <w:tcW w:w="1242" w:type="dxa"/>
          </w:tcPr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FB7288" w:rsidRDefault="00FB7288" w:rsidP="00FB7288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STRABAG Sp. z o.o.                                                              </w:t>
            </w:r>
          </w:p>
          <w:p w:rsidR="00FB7288" w:rsidRDefault="00FB7288" w:rsidP="00FB7288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proofErr w:type="spellStart"/>
            <w:r>
              <w:rPr>
                <w:sz w:val="20"/>
                <w:szCs w:val="20"/>
              </w:rPr>
              <w:t>Parzniewska</w:t>
            </w:r>
            <w:proofErr w:type="spellEnd"/>
            <w:r>
              <w:rPr>
                <w:sz w:val="20"/>
                <w:szCs w:val="20"/>
              </w:rPr>
              <w:t xml:space="preserve"> 10</w:t>
            </w:r>
          </w:p>
          <w:p w:rsidR="00FB7288" w:rsidRDefault="00FB7288" w:rsidP="00FB7288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05-800 Pruszków</w:t>
            </w:r>
          </w:p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810 266,13</w:t>
            </w:r>
          </w:p>
        </w:tc>
        <w:tc>
          <w:tcPr>
            <w:tcW w:w="1843" w:type="dxa"/>
          </w:tcPr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97,98</w:t>
            </w:r>
          </w:p>
        </w:tc>
      </w:tr>
      <w:tr w:rsidR="00301AEC" w:rsidTr="00301AEC">
        <w:tc>
          <w:tcPr>
            <w:tcW w:w="1242" w:type="dxa"/>
          </w:tcPr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FB7288" w:rsidRDefault="00FB7288" w:rsidP="00FB7288">
            <w:pPr>
              <w:tabs>
                <w:tab w:val="left" w:pos="6585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Skanska</w:t>
            </w:r>
            <w:proofErr w:type="spellEnd"/>
            <w:r>
              <w:rPr>
                <w:sz w:val="20"/>
                <w:szCs w:val="20"/>
              </w:rPr>
              <w:t xml:space="preserve"> S.A.                                                                          </w:t>
            </w:r>
          </w:p>
          <w:p w:rsidR="00FB7288" w:rsidRDefault="00FB7288" w:rsidP="00FB7288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Gen. Józefa Zajączka 9</w:t>
            </w:r>
          </w:p>
          <w:p w:rsidR="00FB7288" w:rsidRDefault="00FB7288" w:rsidP="00FB7288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01-518 Warszawa</w:t>
            </w:r>
          </w:p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945 057,98</w:t>
            </w:r>
          </w:p>
        </w:tc>
        <w:tc>
          <w:tcPr>
            <w:tcW w:w="1843" w:type="dxa"/>
          </w:tcPr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89,71</w:t>
            </w:r>
          </w:p>
        </w:tc>
      </w:tr>
      <w:tr w:rsidR="00301AEC" w:rsidTr="00301AEC">
        <w:tc>
          <w:tcPr>
            <w:tcW w:w="1242" w:type="dxa"/>
          </w:tcPr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</w:tcPr>
          <w:p w:rsidR="00FB7288" w:rsidRPr="00301AEC" w:rsidRDefault="00FB7288" w:rsidP="00FB7288">
            <w:pPr>
              <w:tabs>
                <w:tab w:val="left" w:pos="6585"/>
              </w:tabs>
              <w:rPr>
                <w:b/>
                <w:sz w:val="20"/>
                <w:szCs w:val="20"/>
              </w:rPr>
            </w:pPr>
            <w:r w:rsidRPr="00301AEC">
              <w:rPr>
                <w:b/>
                <w:sz w:val="20"/>
                <w:szCs w:val="20"/>
              </w:rPr>
              <w:t xml:space="preserve">Przedsiębiorstwo Robót                                                </w:t>
            </w:r>
          </w:p>
          <w:p w:rsidR="00FB7288" w:rsidRPr="00301AEC" w:rsidRDefault="00FB7288" w:rsidP="00FB7288">
            <w:pPr>
              <w:tabs>
                <w:tab w:val="left" w:pos="6585"/>
              </w:tabs>
              <w:rPr>
                <w:b/>
                <w:sz w:val="20"/>
                <w:szCs w:val="20"/>
              </w:rPr>
            </w:pPr>
            <w:r w:rsidRPr="00301AEC">
              <w:rPr>
                <w:b/>
                <w:sz w:val="20"/>
                <w:szCs w:val="20"/>
              </w:rPr>
              <w:t>Drogowych Sp. z o.o. Gajewo</w:t>
            </w:r>
          </w:p>
          <w:p w:rsidR="00FB7288" w:rsidRPr="00301AEC" w:rsidRDefault="00FB7288" w:rsidP="00FB7288">
            <w:pPr>
              <w:tabs>
                <w:tab w:val="left" w:pos="6585"/>
              </w:tabs>
              <w:rPr>
                <w:b/>
                <w:sz w:val="20"/>
                <w:szCs w:val="20"/>
              </w:rPr>
            </w:pPr>
            <w:r w:rsidRPr="00301AEC">
              <w:rPr>
                <w:b/>
                <w:sz w:val="20"/>
                <w:szCs w:val="20"/>
              </w:rPr>
              <w:t>ul. Węgorzewska 4</w:t>
            </w:r>
          </w:p>
          <w:p w:rsidR="00FB7288" w:rsidRPr="00301AEC" w:rsidRDefault="00FB7288" w:rsidP="00FB7288">
            <w:pPr>
              <w:tabs>
                <w:tab w:val="left" w:pos="6585"/>
              </w:tabs>
              <w:rPr>
                <w:b/>
                <w:sz w:val="20"/>
                <w:szCs w:val="20"/>
              </w:rPr>
            </w:pPr>
            <w:r w:rsidRPr="00301AEC">
              <w:rPr>
                <w:b/>
                <w:sz w:val="20"/>
                <w:szCs w:val="20"/>
              </w:rPr>
              <w:t>11-500 Giżycko</w:t>
            </w:r>
          </w:p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 w:rsidRPr="00301AEC">
              <w:rPr>
                <w:b/>
                <w:sz w:val="20"/>
                <w:szCs w:val="20"/>
              </w:rPr>
              <w:t>783 045,26</w:t>
            </w:r>
          </w:p>
        </w:tc>
        <w:tc>
          <w:tcPr>
            <w:tcW w:w="1843" w:type="dxa"/>
          </w:tcPr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301AEC" w:rsidRPr="00FB7288" w:rsidRDefault="00301AEC" w:rsidP="00803E04">
            <w:pPr>
              <w:tabs>
                <w:tab w:val="left" w:pos="6585"/>
              </w:tabs>
              <w:rPr>
                <w:b/>
                <w:sz w:val="20"/>
                <w:szCs w:val="20"/>
              </w:rPr>
            </w:pPr>
            <w:r w:rsidRPr="00FB7288">
              <w:rPr>
                <w:b/>
                <w:sz w:val="20"/>
                <w:szCs w:val="20"/>
              </w:rPr>
              <w:t>100,00</w:t>
            </w:r>
          </w:p>
        </w:tc>
      </w:tr>
      <w:tr w:rsidR="00301AEC" w:rsidTr="00301AEC">
        <w:tc>
          <w:tcPr>
            <w:tcW w:w="1242" w:type="dxa"/>
          </w:tcPr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FB7288" w:rsidRDefault="00FB7288" w:rsidP="00FB7288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Zakład Usługowo-Transportowo</w:t>
            </w:r>
            <w:r w:rsidR="00373880"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  <w:p w:rsidR="00FB7288" w:rsidRDefault="00FB7288" w:rsidP="00FB7288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-Handlowy Bogusław </w:t>
            </w:r>
            <w:proofErr w:type="spellStart"/>
            <w:r>
              <w:rPr>
                <w:sz w:val="20"/>
                <w:szCs w:val="20"/>
              </w:rPr>
              <w:t>Wisowaty</w:t>
            </w:r>
            <w:proofErr w:type="spellEnd"/>
          </w:p>
          <w:p w:rsidR="00FB7288" w:rsidRDefault="00FB7288" w:rsidP="00FB7288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Jagodowa 12,</w:t>
            </w:r>
          </w:p>
          <w:p w:rsidR="00FB7288" w:rsidRDefault="00FB7288" w:rsidP="00FB7288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19-300 Ełk</w:t>
            </w:r>
          </w:p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910 200,73</w:t>
            </w:r>
          </w:p>
        </w:tc>
        <w:tc>
          <w:tcPr>
            <w:tcW w:w="1843" w:type="dxa"/>
          </w:tcPr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91,62</w:t>
            </w:r>
          </w:p>
        </w:tc>
      </w:tr>
      <w:tr w:rsidR="00301AEC" w:rsidTr="00301AEC">
        <w:tc>
          <w:tcPr>
            <w:tcW w:w="1242" w:type="dxa"/>
          </w:tcPr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552" w:type="dxa"/>
          </w:tcPr>
          <w:p w:rsidR="00FB7288" w:rsidRDefault="00FB7288" w:rsidP="00FB7288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Przedsiębiorstwo </w:t>
            </w:r>
            <w:r w:rsidR="00373880">
              <w:rPr>
                <w:sz w:val="20"/>
                <w:szCs w:val="20"/>
              </w:rPr>
              <w:t>Robót</w:t>
            </w:r>
          </w:p>
          <w:p w:rsidR="00FB7288" w:rsidRDefault="00FB7288" w:rsidP="00FB7288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Drogowo-Mostowych</w:t>
            </w:r>
          </w:p>
          <w:p w:rsidR="00FB7288" w:rsidRDefault="00FB7288" w:rsidP="00FB7288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„OSTRADA” Sp. z o.o.</w:t>
            </w:r>
          </w:p>
          <w:p w:rsidR="00FB7288" w:rsidRDefault="00FB7288" w:rsidP="00FB7288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Lokalna 2, </w:t>
            </w:r>
          </w:p>
          <w:p w:rsidR="00FB7288" w:rsidRDefault="00FB7288" w:rsidP="00FB7288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07-410 Ostrołęka</w:t>
            </w:r>
          </w:p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819 698,70</w:t>
            </w:r>
          </w:p>
        </w:tc>
        <w:tc>
          <w:tcPr>
            <w:tcW w:w="1843" w:type="dxa"/>
          </w:tcPr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97,32</w:t>
            </w:r>
          </w:p>
        </w:tc>
      </w:tr>
      <w:tr w:rsidR="00301AEC" w:rsidTr="00301AEC">
        <w:tc>
          <w:tcPr>
            <w:tcW w:w="1242" w:type="dxa"/>
          </w:tcPr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552" w:type="dxa"/>
          </w:tcPr>
          <w:p w:rsidR="00301AEC" w:rsidRDefault="00301AEC" w:rsidP="00301AEC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Przedsiębiorstwo Budowy</w:t>
            </w:r>
            <w:r w:rsidR="00373880">
              <w:rPr>
                <w:sz w:val="20"/>
                <w:szCs w:val="20"/>
              </w:rPr>
              <w:t xml:space="preserve"> Dróg</w:t>
            </w:r>
            <w:r>
              <w:rPr>
                <w:sz w:val="20"/>
                <w:szCs w:val="20"/>
              </w:rPr>
              <w:t xml:space="preserve"> </w:t>
            </w:r>
          </w:p>
          <w:p w:rsidR="00301AEC" w:rsidRDefault="00301AEC" w:rsidP="00301AEC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Mostów Sp. z o.o.</w:t>
            </w:r>
          </w:p>
          <w:p w:rsidR="00301AEC" w:rsidRDefault="00301AEC" w:rsidP="00301AEC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ul. Kolejowa 28</w:t>
            </w:r>
          </w:p>
          <w:p w:rsidR="00301AEC" w:rsidRDefault="00301AEC" w:rsidP="00301AEC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05-300 Mińsk Mazowiecki</w:t>
            </w:r>
          </w:p>
        </w:tc>
        <w:tc>
          <w:tcPr>
            <w:tcW w:w="1842" w:type="dxa"/>
          </w:tcPr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826 022,48</w:t>
            </w:r>
          </w:p>
        </w:tc>
        <w:tc>
          <w:tcPr>
            <w:tcW w:w="1843" w:type="dxa"/>
          </w:tcPr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43" w:type="dxa"/>
          </w:tcPr>
          <w:p w:rsidR="00301AEC" w:rsidRDefault="00301AEC" w:rsidP="00803E04">
            <w:pPr>
              <w:tabs>
                <w:tab w:val="left" w:pos="658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96,88</w:t>
            </w:r>
          </w:p>
        </w:tc>
      </w:tr>
    </w:tbl>
    <w:p w:rsidR="008A211E" w:rsidRDefault="008A211E" w:rsidP="00803E04">
      <w:pPr>
        <w:tabs>
          <w:tab w:val="left" w:pos="6585"/>
        </w:tabs>
        <w:spacing w:after="0"/>
        <w:rPr>
          <w:sz w:val="20"/>
          <w:szCs w:val="20"/>
        </w:rPr>
      </w:pPr>
    </w:p>
    <w:p w:rsidR="008A211E" w:rsidRDefault="008A211E" w:rsidP="00803E04">
      <w:pPr>
        <w:tabs>
          <w:tab w:val="left" w:pos="6585"/>
        </w:tabs>
        <w:spacing w:after="0"/>
        <w:rPr>
          <w:sz w:val="20"/>
          <w:szCs w:val="20"/>
        </w:rPr>
      </w:pPr>
    </w:p>
    <w:p w:rsidR="008A211E" w:rsidRPr="008063B2" w:rsidRDefault="008A211E" w:rsidP="008A211E">
      <w:pPr>
        <w:pStyle w:val="Akapitzlist"/>
        <w:numPr>
          <w:ilvl w:val="0"/>
          <w:numId w:val="1"/>
        </w:numPr>
        <w:tabs>
          <w:tab w:val="left" w:pos="6585"/>
        </w:tabs>
        <w:spacing w:after="0"/>
        <w:rPr>
          <w:b/>
          <w:sz w:val="24"/>
          <w:szCs w:val="24"/>
        </w:rPr>
      </w:pPr>
      <w:r w:rsidRPr="008063B2">
        <w:rPr>
          <w:b/>
          <w:sz w:val="24"/>
          <w:szCs w:val="24"/>
        </w:rPr>
        <w:t>Nazwa i adres wykonawcy, którego ofertę wybrano jako najkorzystniejszą oraz uzasadnienie wyboru.</w:t>
      </w:r>
    </w:p>
    <w:p w:rsidR="008A211E" w:rsidRPr="008A211E" w:rsidRDefault="008A211E" w:rsidP="008A211E">
      <w:pPr>
        <w:pStyle w:val="Akapitzlist"/>
        <w:tabs>
          <w:tab w:val="left" w:pos="6585"/>
        </w:tabs>
        <w:spacing w:after="0"/>
        <w:rPr>
          <w:sz w:val="24"/>
          <w:szCs w:val="24"/>
          <w:u w:val="single"/>
        </w:rPr>
      </w:pPr>
      <w:r w:rsidRPr="008A211E">
        <w:rPr>
          <w:sz w:val="24"/>
          <w:szCs w:val="24"/>
          <w:u w:val="single"/>
        </w:rPr>
        <w:t>Oferta nr 4</w:t>
      </w:r>
    </w:p>
    <w:p w:rsidR="008A211E" w:rsidRDefault="008A211E" w:rsidP="00803E04">
      <w:pPr>
        <w:tabs>
          <w:tab w:val="left" w:pos="6585"/>
        </w:tabs>
        <w:spacing w:after="0"/>
        <w:rPr>
          <w:b/>
          <w:sz w:val="24"/>
          <w:szCs w:val="24"/>
        </w:rPr>
      </w:pPr>
      <w:r w:rsidRPr="008A211E">
        <w:rPr>
          <w:b/>
          <w:sz w:val="24"/>
          <w:szCs w:val="24"/>
        </w:rPr>
        <w:t>Przedsiębiorstwo Robót</w:t>
      </w:r>
      <w:r>
        <w:rPr>
          <w:b/>
          <w:sz w:val="24"/>
          <w:szCs w:val="24"/>
        </w:rPr>
        <w:t xml:space="preserve"> Drogowych Sp. z o.o. Gajewo, ul. Węgorzewska 4, 11-500 Giżycko</w:t>
      </w:r>
    </w:p>
    <w:p w:rsidR="008A211E" w:rsidRDefault="008A211E" w:rsidP="00803E04">
      <w:pPr>
        <w:tabs>
          <w:tab w:val="left" w:pos="6585"/>
        </w:tabs>
        <w:spacing w:after="0"/>
        <w:rPr>
          <w:sz w:val="24"/>
          <w:szCs w:val="24"/>
        </w:rPr>
      </w:pPr>
    </w:p>
    <w:p w:rsidR="008A211E" w:rsidRDefault="008A211E" w:rsidP="00803E04">
      <w:pPr>
        <w:tabs>
          <w:tab w:val="left" w:pos="65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Uzasadnienie wyboru: Zamawiający wybrał ofertę która uzyskała największą ilość punktów, spośród ofert nie podlegających odrzuceniu</w:t>
      </w:r>
      <w:r w:rsidR="008063B2">
        <w:rPr>
          <w:sz w:val="24"/>
          <w:szCs w:val="24"/>
        </w:rPr>
        <w:t>.</w:t>
      </w:r>
    </w:p>
    <w:p w:rsidR="008063B2" w:rsidRDefault="008063B2" w:rsidP="00803E04">
      <w:pPr>
        <w:tabs>
          <w:tab w:val="left" w:pos="6585"/>
        </w:tabs>
        <w:spacing w:after="0"/>
        <w:rPr>
          <w:sz w:val="24"/>
          <w:szCs w:val="24"/>
        </w:rPr>
      </w:pPr>
    </w:p>
    <w:p w:rsidR="008063B2" w:rsidRPr="008063B2" w:rsidRDefault="008063B2" w:rsidP="008063B2">
      <w:pPr>
        <w:pStyle w:val="Akapitzlist"/>
        <w:numPr>
          <w:ilvl w:val="0"/>
          <w:numId w:val="1"/>
        </w:numPr>
        <w:tabs>
          <w:tab w:val="left" w:pos="6585"/>
        </w:tabs>
        <w:spacing w:after="0"/>
        <w:rPr>
          <w:b/>
          <w:sz w:val="24"/>
          <w:szCs w:val="24"/>
        </w:rPr>
      </w:pPr>
      <w:r w:rsidRPr="008063B2">
        <w:rPr>
          <w:b/>
          <w:sz w:val="24"/>
          <w:szCs w:val="24"/>
        </w:rPr>
        <w:t>Zamawiający nie wykluczył żadnego Wykonawcy z postępowania.</w:t>
      </w:r>
    </w:p>
    <w:p w:rsidR="008063B2" w:rsidRPr="008063B2" w:rsidRDefault="008063B2" w:rsidP="008063B2">
      <w:pPr>
        <w:pStyle w:val="Akapitzlist"/>
        <w:numPr>
          <w:ilvl w:val="0"/>
          <w:numId w:val="1"/>
        </w:numPr>
        <w:tabs>
          <w:tab w:val="left" w:pos="6585"/>
        </w:tabs>
        <w:spacing w:after="0"/>
        <w:rPr>
          <w:b/>
          <w:sz w:val="24"/>
          <w:szCs w:val="24"/>
        </w:rPr>
      </w:pPr>
      <w:r w:rsidRPr="008063B2">
        <w:rPr>
          <w:b/>
          <w:sz w:val="24"/>
          <w:szCs w:val="24"/>
        </w:rPr>
        <w:t>Zamawiający nie odrzucił żadnej oferty.</w:t>
      </w:r>
    </w:p>
    <w:p w:rsidR="008063B2" w:rsidRDefault="008063B2" w:rsidP="008063B2">
      <w:pPr>
        <w:pStyle w:val="Akapitzlist"/>
        <w:numPr>
          <w:ilvl w:val="0"/>
          <w:numId w:val="1"/>
        </w:numPr>
        <w:tabs>
          <w:tab w:val="left" w:pos="6585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Z Wykonawcą, którego ofertę wybrano jako najkorzystniejszą, zostanie zawarta umowa w miejscu wyznaczonym przez Zamawiającego, z zastrzeżeniem art. 183 ustawy, w terminie nie krótszym niż 5 dni od dnia przesłania zawiadomienia o wyborze najkorzystniejszej oferty – jeżeli zostało przesłane drogą elektroniczną, albo w terminie 10 dni – jeżeli zostało przesłane w inny sposób.</w:t>
      </w:r>
    </w:p>
    <w:p w:rsidR="00301AEC" w:rsidRPr="00301AEC" w:rsidRDefault="00301AEC" w:rsidP="00301AEC">
      <w:pPr>
        <w:tabs>
          <w:tab w:val="left" w:pos="6585"/>
        </w:tabs>
        <w:spacing w:after="0"/>
        <w:rPr>
          <w:sz w:val="24"/>
          <w:szCs w:val="24"/>
        </w:rPr>
      </w:pPr>
    </w:p>
    <w:p w:rsidR="008063B2" w:rsidRDefault="008063B2" w:rsidP="008063B2">
      <w:pPr>
        <w:tabs>
          <w:tab w:val="left" w:pos="6585"/>
        </w:tabs>
        <w:spacing w:after="0"/>
        <w:rPr>
          <w:sz w:val="18"/>
          <w:szCs w:val="18"/>
        </w:rPr>
      </w:pPr>
      <w:r w:rsidRPr="008063B2">
        <w:rPr>
          <w:sz w:val="18"/>
          <w:szCs w:val="18"/>
          <w:u w:val="single"/>
        </w:rPr>
        <w:t>Otrzymują:</w:t>
      </w:r>
    </w:p>
    <w:p w:rsidR="008063B2" w:rsidRDefault="008063B2" w:rsidP="008063B2">
      <w:pPr>
        <w:tabs>
          <w:tab w:val="left" w:pos="658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1.VINNARE Sp. z o.o. Aleja Jana Pawła II 27, 00-867 Warszawa</w:t>
      </w:r>
    </w:p>
    <w:p w:rsidR="008063B2" w:rsidRDefault="008063B2" w:rsidP="008063B2">
      <w:pPr>
        <w:tabs>
          <w:tab w:val="left" w:pos="658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2.STRABAG Sp. z o.o. ul. </w:t>
      </w:r>
      <w:proofErr w:type="spellStart"/>
      <w:r>
        <w:rPr>
          <w:sz w:val="18"/>
          <w:szCs w:val="18"/>
        </w:rPr>
        <w:t>Parzniewska</w:t>
      </w:r>
      <w:proofErr w:type="spellEnd"/>
      <w:r>
        <w:rPr>
          <w:sz w:val="18"/>
          <w:szCs w:val="18"/>
        </w:rPr>
        <w:t xml:space="preserve"> 10, 05-800 Pruszków</w:t>
      </w:r>
    </w:p>
    <w:p w:rsidR="004805A0" w:rsidRDefault="004805A0" w:rsidP="008063B2">
      <w:pPr>
        <w:tabs>
          <w:tab w:val="left" w:pos="658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3.Skanska S.A. ul. Gen. Józefa Zajączka 9, 01-518 Warszawa</w:t>
      </w:r>
    </w:p>
    <w:p w:rsidR="004805A0" w:rsidRDefault="004805A0" w:rsidP="008063B2">
      <w:pPr>
        <w:tabs>
          <w:tab w:val="left" w:pos="658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4.Przedsiębiorstwa Robót Drogowych Sp. z o.o. ul. Węgorzewska 4, 11-500 Giżycko</w:t>
      </w:r>
    </w:p>
    <w:p w:rsidR="004805A0" w:rsidRDefault="004805A0" w:rsidP="008063B2">
      <w:pPr>
        <w:tabs>
          <w:tab w:val="left" w:pos="658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5.Zakład Usługowo-Transportowo-Handlowy Bogusław </w:t>
      </w:r>
      <w:proofErr w:type="spellStart"/>
      <w:r>
        <w:rPr>
          <w:sz w:val="18"/>
          <w:szCs w:val="18"/>
        </w:rPr>
        <w:t>Wisowaty</w:t>
      </w:r>
      <w:proofErr w:type="spellEnd"/>
      <w:r>
        <w:rPr>
          <w:sz w:val="18"/>
          <w:szCs w:val="18"/>
        </w:rPr>
        <w:t xml:space="preserve"> ,ul. Jagodowa 12, 19-300 Ełk</w:t>
      </w:r>
    </w:p>
    <w:p w:rsidR="004805A0" w:rsidRDefault="004805A0" w:rsidP="008063B2">
      <w:pPr>
        <w:tabs>
          <w:tab w:val="left" w:pos="658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6.Przedsiębiorstwo Robót Drogowo-Mostowych „OSTRADA” Sp. z o.o. ul. Lokalna, 07-410 Ostrołęka</w:t>
      </w:r>
    </w:p>
    <w:p w:rsidR="004805A0" w:rsidRPr="008063B2" w:rsidRDefault="004805A0" w:rsidP="008063B2">
      <w:pPr>
        <w:tabs>
          <w:tab w:val="left" w:pos="6585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7.Przedsiębiorstwo Budowy Dróg i Mostów Sp. z o.o. ul. Kolejowa 28, 05-300 Mińsk Mazowiecki</w:t>
      </w:r>
    </w:p>
    <w:sectPr w:rsidR="004805A0" w:rsidRPr="00806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B42" w:rsidRDefault="001D2B42" w:rsidP="00C177A2">
      <w:pPr>
        <w:spacing w:after="0" w:line="240" w:lineRule="auto"/>
      </w:pPr>
      <w:r>
        <w:separator/>
      </w:r>
    </w:p>
  </w:endnote>
  <w:endnote w:type="continuationSeparator" w:id="0">
    <w:p w:rsidR="001D2B42" w:rsidRDefault="001D2B42" w:rsidP="00C17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B42" w:rsidRDefault="001D2B42" w:rsidP="00C177A2">
      <w:pPr>
        <w:spacing w:after="0" w:line="240" w:lineRule="auto"/>
      </w:pPr>
      <w:r>
        <w:separator/>
      </w:r>
    </w:p>
  </w:footnote>
  <w:footnote w:type="continuationSeparator" w:id="0">
    <w:p w:rsidR="001D2B42" w:rsidRDefault="001D2B42" w:rsidP="00C177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F7783"/>
    <w:multiLevelType w:val="hybridMultilevel"/>
    <w:tmpl w:val="412ED3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BA8"/>
    <w:rsid w:val="00060F97"/>
    <w:rsid w:val="00141FB9"/>
    <w:rsid w:val="00143E97"/>
    <w:rsid w:val="001D2B42"/>
    <w:rsid w:val="00277000"/>
    <w:rsid w:val="00290986"/>
    <w:rsid w:val="002B330C"/>
    <w:rsid w:val="00301AEC"/>
    <w:rsid w:val="00373880"/>
    <w:rsid w:val="003C52F8"/>
    <w:rsid w:val="003F7E3F"/>
    <w:rsid w:val="004805A0"/>
    <w:rsid w:val="00596C2E"/>
    <w:rsid w:val="006545FA"/>
    <w:rsid w:val="00656740"/>
    <w:rsid w:val="00803E04"/>
    <w:rsid w:val="008063B2"/>
    <w:rsid w:val="00816AA7"/>
    <w:rsid w:val="008A211E"/>
    <w:rsid w:val="008D37EF"/>
    <w:rsid w:val="00B253D1"/>
    <w:rsid w:val="00B66511"/>
    <w:rsid w:val="00C177A2"/>
    <w:rsid w:val="00CF7E74"/>
    <w:rsid w:val="00D82C19"/>
    <w:rsid w:val="00E9763E"/>
    <w:rsid w:val="00EC6DCB"/>
    <w:rsid w:val="00F55BDE"/>
    <w:rsid w:val="00F72BA8"/>
    <w:rsid w:val="00FB0A59"/>
    <w:rsid w:val="00FB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7A2"/>
  </w:style>
  <w:style w:type="paragraph" w:styleId="Stopka">
    <w:name w:val="footer"/>
    <w:basedOn w:val="Normalny"/>
    <w:link w:val="StopkaZnak"/>
    <w:uiPriority w:val="99"/>
    <w:unhideWhenUsed/>
    <w:rsid w:val="00C1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7A2"/>
  </w:style>
  <w:style w:type="paragraph" w:styleId="Akapitzlist">
    <w:name w:val="List Paragraph"/>
    <w:basedOn w:val="Normalny"/>
    <w:uiPriority w:val="34"/>
    <w:qFormat/>
    <w:rsid w:val="006545FA"/>
    <w:pPr>
      <w:ind w:left="720"/>
      <w:contextualSpacing/>
    </w:pPr>
  </w:style>
  <w:style w:type="table" w:styleId="Tabela-Siatka">
    <w:name w:val="Table Grid"/>
    <w:basedOn w:val="Standardowy"/>
    <w:uiPriority w:val="59"/>
    <w:rsid w:val="0030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77A2"/>
  </w:style>
  <w:style w:type="paragraph" w:styleId="Stopka">
    <w:name w:val="footer"/>
    <w:basedOn w:val="Normalny"/>
    <w:link w:val="StopkaZnak"/>
    <w:uiPriority w:val="99"/>
    <w:unhideWhenUsed/>
    <w:rsid w:val="00C177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77A2"/>
  </w:style>
  <w:style w:type="paragraph" w:styleId="Akapitzlist">
    <w:name w:val="List Paragraph"/>
    <w:basedOn w:val="Normalny"/>
    <w:uiPriority w:val="34"/>
    <w:qFormat/>
    <w:rsid w:val="006545FA"/>
    <w:pPr>
      <w:ind w:left="720"/>
      <w:contextualSpacing/>
    </w:pPr>
  </w:style>
  <w:style w:type="table" w:styleId="Tabela-Siatka">
    <w:name w:val="Table Grid"/>
    <w:basedOn w:val="Standardowy"/>
    <w:uiPriority w:val="59"/>
    <w:rsid w:val="00301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</dc:creator>
  <cp:keywords/>
  <dc:description/>
  <cp:lastModifiedBy>GUS</cp:lastModifiedBy>
  <cp:revision>2</cp:revision>
  <cp:lastPrinted>2016-08-29T11:46:00Z</cp:lastPrinted>
  <dcterms:created xsi:type="dcterms:W3CDTF">2016-08-29T11:47:00Z</dcterms:created>
  <dcterms:modified xsi:type="dcterms:W3CDTF">2016-08-29T11:47:00Z</dcterms:modified>
</cp:coreProperties>
</file>